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B8" w:rsidRDefault="00CE12B8" w:rsidP="00CE12B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6B3444">
        <w:rPr>
          <w:b/>
          <w:sz w:val="28"/>
          <w:szCs w:val="28"/>
        </w:rPr>
        <w:t xml:space="preserve">CORRIGENDUM </w:t>
      </w:r>
      <w:r>
        <w:rPr>
          <w:b/>
          <w:sz w:val="28"/>
          <w:szCs w:val="28"/>
        </w:rPr>
        <w:t>no. 2</w:t>
      </w:r>
    </w:p>
    <w:p w:rsidR="00CE12B8" w:rsidRPr="006B3444" w:rsidRDefault="00CE12B8" w:rsidP="00CE12B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the </w:t>
      </w:r>
    </w:p>
    <w:p w:rsidR="00CE12B8" w:rsidRDefault="00CE12B8" w:rsidP="00CE12B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TENDER DOSSIER</w:t>
      </w:r>
    </w:p>
    <w:p w:rsidR="00C70576" w:rsidRPr="006B3444" w:rsidRDefault="00CE12B8" w:rsidP="002C1F3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2C1F36">
        <w:rPr>
          <w:b/>
          <w:sz w:val="22"/>
          <w:szCs w:val="22"/>
        </w:rPr>
        <w:t>Publication reference: NEAR/BEG/2022/EA/OP/0117</w:t>
      </w:r>
    </w:p>
    <w:p w:rsidR="00CE12B8" w:rsidRDefault="00CE12B8" w:rsidP="00841EBA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E12B8" w:rsidRPr="002C1F36" w:rsidRDefault="00CE12B8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7D62D8">
        <w:rPr>
          <w:b/>
          <w:sz w:val="22"/>
          <w:szCs w:val="22"/>
        </w:rPr>
        <w:t>Subject:</w:t>
      </w:r>
      <w:r w:rsidRPr="002C1F36">
        <w:rPr>
          <w:sz w:val="22"/>
          <w:szCs w:val="22"/>
        </w:rPr>
        <w:t xml:space="preserve"> </w:t>
      </w:r>
      <w:r w:rsidRPr="00F732EA">
        <w:rPr>
          <w:sz w:val="22"/>
          <w:szCs w:val="22"/>
        </w:rPr>
        <w:t xml:space="preserve">Supply contract for the </w:t>
      </w:r>
      <w:r w:rsidRPr="002E26DE">
        <w:rPr>
          <w:sz w:val="22"/>
          <w:szCs w:val="22"/>
        </w:rPr>
        <w:t>“</w:t>
      </w:r>
      <w:r w:rsidRPr="00F732EA">
        <w:rPr>
          <w:sz w:val="22"/>
          <w:szCs w:val="22"/>
          <w:lang w:val="sr-Latn-RS"/>
        </w:rPr>
        <w:t>Implementation of Automated Import System (AIS), Automated Export System (AES) and Customs Decision System (CDS)“</w:t>
      </w:r>
    </w:p>
    <w:p w:rsidR="00CE12B8" w:rsidRDefault="00CE12B8" w:rsidP="00841EBA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7D62D8">
        <w:rPr>
          <w:b/>
          <w:sz w:val="22"/>
          <w:szCs w:val="22"/>
        </w:rPr>
        <w:t>Location:</w:t>
      </w:r>
      <w:r w:rsidRPr="002C1F36">
        <w:rPr>
          <w:sz w:val="22"/>
          <w:szCs w:val="22"/>
        </w:rPr>
        <w:t xml:space="preserve"> Republic</w:t>
      </w:r>
      <w:r w:rsidRPr="00F732EA">
        <w:rPr>
          <w:sz w:val="22"/>
          <w:szCs w:val="22"/>
        </w:rPr>
        <w:t xml:space="preserve"> of Serbia</w:t>
      </w:r>
      <w:r w:rsidRPr="004E0A63" w:rsidDel="00CE12B8">
        <w:rPr>
          <w:sz w:val="22"/>
          <w:szCs w:val="22"/>
          <w:highlight w:val="yellow"/>
        </w:rPr>
        <w:t xml:space="preserve"> </w:t>
      </w:r>
    </w:p>
    <w:p w:rsidR="00CE12B8" w:rsidRDefault="00CE12B8" w:rsidP="00CE12B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F732EA">
        <w:rPr>
          <w:b/>
          <w:sz w:val="22"/>
          <w:szCs w:val="22"/>
          <w:u w:val="single"/>
        </w:rPr>
        <w:t xml:space="preserve">The tender dossier is corrected or modified as follows: </w:t>
      </w:r>
    </w:p>
    <w:p w:rsidR="007D62D8" w:rsidRPr="003E0733" w:rsidRDefault="007D62D8" w:rsidP="007D62D8">
      <w:pPr>
        <w:jc w:val="center"/>
        <w:rPr>
          <w:b/>
          <w:u w:val="single"/>
          <w:lang w:val="en-US" w:eastAsia="de-DE"/>
        </w:rPr>
      </w:pPr>
      <w:r w:rsidRPr="003E0733">
        <w:rPr>
          <w:b/>
          <w:u w:val="single"/>
          <w:lang w:val="en-US" w:eastAsia="de-DE"/>
        </w:rPr>
        <w:t>INSTRUCTIONS TO TENDERERS</w:t>
      </w:r>
    </w:p>
    <w:p w:rsidR="007D62D8" w:rsidRDefault="007D62D8" w:rsidP="007D62D8">
      <w:pPr>
        <w:spacing w:before="100" w:beforeAutospacing="1" w:after="100" w:afterAutospacing="1"/>
        <w:rPr>
          <w:b/>
          <w:sz w:val="22"/>
          <w:szCs w:val="22"/>
        </w:rPr>
      </w:pPr>
      <w:r w:rsidRPr="00F732EA">
        <w:rPr>
          <w:b/>
          <w:sz w:val="22"/>
          <w:szCs w:val="22"/>
        </w:rPr>
        <w:t>Article 2. Timetable</w:t>
      </w:r>
    </w:p>
    <w:p w:rsidR="007D62D8" w:rsidRPr="00F732EA" w:rsidRDefault="007D62D8" w:rsidP="007D62D8">
      <w:pPr>
        <w:spacing w:before="100" w:beforeAutospacing="1" w:after="100" w:afterAutospacing="1"/>
        <w:rPr>
          <w:sz w:val="22"/>
          <w:szCs w:val="22"/>
        </w:rPr>
      </w:pPr>
      <w:r w:rsidRPr="00F732EA">
        <w:rPr>
          <w:sz w:val="22"/>
          <w:szCs w:val="22"/>
        </w:rPr>
        <w:t xml:space="preserve">Instead of: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7D62D8" w:rsidRPr="000F7D2E" w:rsidTr="00646D3F">
        <w:tc>
          <w:tcPr>
            <w:tcW w:w="3969" w:type="dxa"/>
            <w:tcBorders>
              <w:bottom w:val="nil"/>
            </w:tcBorders>
          </w:tcPr>
          <w:p w:rsidR="007D62D8" w:rsidRPr="000F7D2E" w:rsidRDefault="007D62D8" w:rsidP="00646D3F">
            <w:pPr>
              <w:keepNext/>
              <w:spacing w:before="120" w:after="12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7D62D8" w:rsidRPr="000F7D2E" w:rsidRDefault="007D62D8" w:rsidP="00646D3F">
            <w:pPr>
              <w:keepNext/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TIME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Not applicable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Not applicable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keepNext/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09.11</w:t>
            </w:r>
            <w:r w:rsidRPr="000F7D2E">
              <w:rPr>
                <w:snapToGrid w:val="0"/>
                <w:sz w:val="22"/>
                <w:szCs w:val="22"/>
                <w:lang w:eastAsia="en-US"/>
              </w:rPr>
              <w:t>.2022.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12:00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22.11</w:t>
            </w:r>
            <w:r w:rsidRPr="000F7D2E">
              <w:rPr>
                <w:snapToGrid w:val="0"/>
                <w:sz w:val="22"/>
                <w:szCs w:val="22"/>
                <w:lang w:eastAsia="en-US"/>
              </w:rPr>
              <w:t>.2022.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Deadline for submission of tenders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 (IV.2.7)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Notification of award to the successful tenderer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>
              <w:rPr>
                <w:snapToGrid w:val="0"/>
                <w:sz w:val="22"/>
                <w:szCs w:val="20"/>
                <w:lang w:eastAsia="en-US"/>
              </w:rPr>
              <w:t>February</w:t>
            </w:r>
            <w:r w:rsidRPr="000F7D2E">
              <w:rPr>
                <w:snapToGrid w:val="0"/>
                <w:sz w:val="22"/>
                <w:szCs w:val="20"/>
                <w:lang w:eastAsia="en-US"/>
              </w:rPr>
              <w:t xml:space="preserve"> 2023</w:t>
            </w:r>
            <w:r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>
              <w:rPr>
                <w:snapToGrid w:val="0"/>
                <w:sz w:val="22"/>
                <w:szCs w:val="20"/>
                <w:lang w:eastAsia="en-US"/>
              </w:rPr>
              <w:t>March</w:t>
            </w:r>
            <w:r w:rsidRPr="000F7D2E">
              <w:rPr>
                <w:snapToGrid w:val="0"/>
                <w:sz w:val="22"/>
                <w:szCs w:val="20"/>
                <w:lang w:eastAsia="en-US"/>
              </w:rPr>
              <w:t xml:space="preserve"> 2023</w:t>
            </w:r>
            <w:r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</w:tbl>
    <w:p w:rsidR="007D62D8" w:rsidRPr="00FA4937" w:rsidRDefault="007D62D8" w:rsidP="007D62D8">
      <w:pPr>
        <w:tabs>
          <w:tab w:val="left" w:pos="851"/>
        </w:tabs>
        <w:spacing w:before="120" w:after="120"/>
        <w:jc w:val="both"/>
        <w:rPr>
          <w:b/>
          <w:snapToGrid w:val="0"/>
          <w:sz w:val="20"/>
          <w:szCs w:val="20"/>
          <w:lang w:eastAsia="en-US"/>
        </w:rPr>
      </w:pPr>
      <w:r w:rsidRPr="00FA4937">
        <w:rPr>
          <w:b/>
          <w:snapToGrid w:val="0"/>
          <w:sz w:val="20"/>
          <w:szCs w:val="20"/>
          <w:lang w:eastAsia="en-US"/>
        </w:rPr>
        <w:t>* Provisional date</w:t>
      </w:r>
    </w:p>
    <w:p w:rsidR="007D62D8" w:rsidRPr="00F732EA" w:rsidRDefault="007D62D8" w:rsidP="007D62D8">
      <w:pPr>
        <w:spacing w:before="100" w:beforeAutospacing="1" w:after="100" w:afterAutospacing="1"/>
        <w:rPr>
          <w:sz w:val="22"/>
          <w:szCs w:val="22"/>
        </w:rPr>
      </w:pPr>
      <w:r w:rsidRPr="00F732EA">
        <w:rPr>
          <w:sz w:val="22"/>
          <w:szCs w:val="22"/>
        </w:rPr>
        <w:t xml:space="preserve">Read: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7D62D8" w:rsidRPr="000F7D2E" w:rsidTr="00646D3F">
        <w:tc>
          <w:tcPr>
            <w:tcW w:w="3969" w:type="dxa"/>
            <w:tcBorders>
              <w:bottom w:val="nil"/>
            </w:tcBorders>
          </w:tcPr>
          <w:p w:rsidR="007D62D8" w:rsidRPr="000F7D2E" w:rsidRDefault="007D62D8" w:rsidP="00646D3F">
            <w:pPr>
              <w:keepNext/>
              <w:spacing w:before="120" w:after="12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7D62D8" w:rsidRPr="000F7D2E" w:rsidRDefault="007D62D8" w:rsidP="00646D3F">
            <w:pPr>
              <w:keepNext/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18"/>
                <w:szCs w:val="20"/>
                <w:lang w:eastAsia="en-US"/>
              </w:rPr>
              <w:t>TIME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Not applicable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Not applicable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keepNext/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  <w:vAlign w:val="center"/>
          </w:tcPr>
          <w:p w:rsidR="007D62D8" w:rsidRPr="000F7D2E" w:rsidRDefault="003B40A3" w:rsidP="00646D3F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25</w:t>
            </w:r>
            <w:r w:rsidR="007D62D8">
              <w:rPr>
                <w:snapToGrid w:val="0"/>
                <w:sz w:val="22"/>
                <w:szCs w:val="22"/>
                <w:lang w:eastAsia="en-US"/>
              </w:rPr>
              <w:t>.11</w:t>
            </w:r>
            <w:r w:rsidR="007D62D8" w:rsidRPr="000F7D2E">
              <w:rPr>
                <w:snapToGrid w:val="0"/>
                <w:sz w:val="22"/>
                <w:szCs w:val="22"/>
                <w:lang w:eastAsia="en-US"/>
              </w:rPr>
              <w:t>.2022.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2"/>
                <w:lang w:eastAsia="en-US"/>
              </w:rPr>
              <w:t>12:00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  <w:vAlign w:val="center"/>
          </w:tcPr>
          <w:p w:rsidR="007D62D8" w:rsidRPr="000F7D2E" w:rsidRDefault="003B40A3" w:rsidP="00646D3F">
            <w:pPr>
              <w:spacing w:before="120" w:after="120"/>
              <w:jc w:val="center"/>
              <w:rPr>
                <w:snapToGrid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08</w:t>
            </w:r>
            <w:r w:rsidR="00EB5C59">
              <w:rPr>
                <w:snapToGrid w:val="0"/>
                <w:sz w:val="22"/>
                <w:szCs w:val="22"/>
                <w:lang w:eastAsia="en-US"/>
              </w:rPr>
              <w:t>.12</w:t>
            </w:r>
            <w:r w:rsidR="007D62D8" w:rsidRPr="000F7D2E">
              <w:rPr>
                <w:snapToGrid w:val="0"/>
                <w:sz w:val="22"/>
                <w:szCs w:val="22"/>
                <w:lang w:eastAsia="en-US"/>
              </w:rPr>
              <w:t>.2022.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lastRenderedPageBreak/>
              <w:t>Deadline for submission of tenders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As indicated in the Contract Notice (IV.2.7)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Notification of award to the successful tenderer</w:t>
            </w:r>
          </w:p>
        </w:tc>
        <w:tc>
          <w:tcPr>
            <w:tcW w:w="2410" w:type="dxa"/>
            <w:vAlign w:val="center"/>
          </w:tcPr>
          <w:p w:rsidR="007D62D8" w:rsidRPr="000F7D2E" w:rsidRDefault="00B267BB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>
              <w:rPr>
                <w:snapToGrid w:val="0"/>
                <w:sz w:val="22"/>
                <w:szCs w:val="20"/>
                <w:lang w:eastAsia="en-US"/>
              </w:rPr>
              <w:t>March</w:t>
            </w:r>
            <w:r w:rsidR="007D62D8" w:rsidRPr="000F7D2E">
              <w:rPr>
                <w:snapToGrid w:val="0"/>
                <w:sz w:val="22"/>
                <w:szCs w:val="20"/>
                <w:lang w:eastAsia="en-US"/>
              </w:rPr>
              <w:t xml:space="preserve"> 2023</w:t>
            </w:r>
            <w:r w:rsidR="007D62D8"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  <w:tr w:rsidR="007D62D8" w:rsidRPr="000F7D2E" w:rsidTr="00646D3F">
        <w:tc>
          <w:tcPr>
            <w:tcW w:w="3969" w:type="dxa"/>
            <w:shd w:val="pct10" w:color="auto" w:fill="FFFFFF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b/>
                <w:snapToGrid w:val="0"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  <w:vAlign w:val="center"/>
          </w:tcPr>
          <w:p w:rsidR="007D62D8" w:rsidRPr="000F7D2E" w:rsidRDefault="00B267BB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>
              <w:rPr>
                <w:snapToGrid w:val="0"/>
                <w:sz w:val="22"/>
                <w:szCs w:val="20"/>
                <w:lang w:eastAsia="en-US"/>
              </w:rPr>
              <w:t>April</w:t>
            </w:r>
            <w:r w:rsidR="007D62D8" w:rsidRPr="000F7D2E">
              <w:rPr>
                <w:snapToGrid w:val="0"/>
                <w:sz w:val="22"/>
                <w:szCs w:val="20"/>
                <w:lang w:eastAsia="en-US"/>
              </w:rPr>
              <w:t xml:space="preserve"> 2023</w:t>
            </w:r>
            <w:r w:rsidR="007D62D8" w:rsidRPr="000F7D2E">
              <w:rPr>
                <w:snapToGrid w:val="0"/>
                <w:sz w:val="22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7D62D8" w:rsidRPr="000F7D2E" w:rsidRDefault="007D62D8" w:rsidP="00646D3F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0F7D2E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</w:tbl>
    <w:p w:rsidR="007D21D6" w:rsidRPr="00FA4937" w:rsidRDefault="007D21D6" w:rsidP="007D21D6">
      <w:pPr>
        <w:tabs>
          <w:tab w:val="left" w:pos="851"/>
        </w:tabs>
        <w:spacing w:before="120" w:after="120"/>
        <w:jc w:val="both"/>
        <w:rPr>
          <w:b/>
          <w:snapToGrid w:val="0"/>
          <w:sz w:val="20"/>
          <w:szCs w:val="20"/>
          <w:lang w:eastAsia="en-US"/>
        </w:rPr>
      </w:pPr>
      <w:r w:rsidRPr="00FA4937">
        <w:rPr>
          <w:b/>
          <w:snapToGrid w:val="0"/>
          <w:sz w:val="20"/>
          <w:szCs w:val="20"/>
          <w:lang w:eastAsia="en-US"/>
        </w:rPr>
        <w:t>* Provisional date</w:t>
      </w:r>
    </w:p>
    <w:p w:rsidR="007D62D8" w:rsidRPr="00F732EA" w:rsidRDefault="007D62D8" w:rsidP="007D62D8">
      <w:pPr>
        <w:spacing w:before="100" w:beforeAutospacing="1" w:after="100" w:afterAutospacing="1"/>
        <w:rPr>
          <w:b/>
          <w:sz w:val="22"/>
          <w:szCs w:val="22"/>
          <w:u w:val="single"/>
        </w:rPr>
      </w:pPr>
    </w:p>
    <w:p w:rsidR="00CE12B8" w:rsidRDefault="00CE12B8" w:rsidP="002C1F36">
      <w:pPr>
        <w:tabs>
          <w:tab w:val="left" w:pos="0"/>
        </w:tabs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ANNEX II + III: TECHNICAL SPECIFICATIONS + TECHNICAL OFFER</w:t>
      </w:r>
    </w:p>
    <w:p w:rsidR="00CE12B8" w:rsidRPr="003E0733" w:rsidRDefault="00CE12B8" w:rsidP="00CE12B8">
      <w:pPr>
        <w:spacing w:before="100" w:beforeAutospacing="1" w:after="100" w:afterAutospacing="1"/>
        <w:jc w:val="both"/>
        <w:rPr>
          <w:sz w:val="22"/>
          <w:szCs w:val="22"/>
        </w:rPr>
      </w:pPr>
      <w:r w:rsidRPr="003E0733">
        <w:rPr>
          <w:sz w:val="22"/>
          <w:szCs w:val="22"/>
          <w:lang w:val="en-US" w:eastAsia="de-DE"/>
        </w:rPr>
        <w:t>Amended version of the Annex II + III: Technical Specifications + Technical Offer</w:t>
      </w:r>
      <w:r>
        <w:rPr>
          <w:sz w:val="22"/>
          <w:szCs w:val="22"/>
          <w:lang w:val="en-US" w:eastAsia="de-DE"/>
        </w:rPr>
        <w:t xml:space="preserve"> </w:t>
      </w:r>
      <w:r w:rsidRPr="003E0733">
        <w:rPr>
          <w:sz w:val="22"/>
          <w:szCs w:val="22"/>
          <w:lang w:val="en-US" w:eastAsia="de-DE"/>
        </w:rPr>
        <w:t xml:space="preserve">are attached as Annex </w:t>
      </w:r>
      <w:r>
        <w:rPr>
          <w:sz w:val="22"/>
          <w:szCs w:val="22"/>
          <w:lang w:val="en-US" w:eastAsia="de-DE"/>
        </w:rPr>
        <w:t>1</w:t>
      </w:r>
      <w:r w:rsidRPr="003E0733">
        <w:rPr>
          <w:sz w:val="22"/>
          <w:szCs w:val="22"/>
          <w:lang w:val="en-US" w:eastAsia="de-DE"/>
        </w:rPr>
        <w:t xml:space="preserve"> to this Corrigendum no.</w:t>
      </w:r>
      <w:r w:rsidR="00895C74">
        <w:rPr>
          <w:sz w:val="22"/>
          <w:szCs w:val="22"/>
          <w:lang w:val="en-US" w:eastAsia="de-DE"/>
        </w:rPr>
        <w:t xml:space="preserve"> </w:t>
      </w:r>
      <w:r>
        <w:rPr>
          <w:sz w:val="22"/>
          <w:szCs w:val="22"/>
          <w:lang w:val="en-US" w:eastAsia="de-DE"/>
        </w:rPr>
        <w:t>2 to the Tender Dossier</w:t>
      </w:r>
      <w:r w:rsidRPr="003E0733">
        <w:rPr>
          <w:sz w:val="22"/>
          <w:szCs w:val="22"/>
          <w:lang w:val="en-US" w:eastAsia="de-DE"/>
        </w:rPr>
        <w:t>. Tenderers are strictly requested, when preparing their tender, to use amended version of the Annex II + III: Technical Specifications + Technical Offer annexed to this Corrigendum.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1" w:name="OLE_LINK3"/>
      <w:bookmarkStart w:id="2" w:name="_Toc42488071"/>
      <w:bookmarkEnd w:id="1"/>
      <w:r w:rsidRPr="004E0A63">
        <w:rPr>
          <w:sz w:val="22"/>
          <w:szCs w:val="22"/>
        </w:rPr>
        <w:t xml:space="preserve">All other terms and conditions of the </w:t>
      </w:r>
      <w:r w:rsidR="007E684B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remain unchanged. The above alterations and/or corrections to the </w:t>
      </w:r>
      <w:r w:rsidR="007E684B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are integral part of the </w:t>
      </w:r>
      <w:r w:rsidR="007E684B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11574D">
      <w:footerReference w:type="default" r:id="rId10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3C" w:rsidRDefault="0042113C">
      <w:r>
        <w:separator/>
      </w:r>
    </w:p>
  </w:endnote>
  <w:endnote w:type="continuationSeparator" w:id="0">
    <w:p w:rsidR="0042113C" w:rsidRDefault="0042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4D" w:rsidRPr="0011574D" w:rsidRDefault="0011574D" w:rsidP="0011574D">
    <w:pPr>
      <w:tabs>
        <w:tab w:val="center" w:pos="4536"/>
        <w:tab w:val="right" w:pos="9072"/>
        <w:tab w:val="right" w:pos="14040"/>
      </w:tabs>
      <w:rPr>
        <w:sz w:val="20"/>
        <w:szCs w:val="20"/>
        <w:lang w:val="sv-SE"/>
      </w:rPr>
    </w:pPr>
    <w:r w:rsidRPr="0011574D">
      <w:rPr>
        <w:b/>
        <w:sz w:val="18"/>
        <w:szCs w:val="18"/>
      </w:rPr>
      <w:t>2021.1</w:t>
    </w:r>
    <w:r w:rsidRPr="0011574D">
      <w:rPr>
        <w:sz w:val="20"/>
        <w:szCs w:val="20"/>
        <w:lang w:val="sv-SE"/>
      </w:rPr>
      <w:tab/>
    </w:r>
    <w:r w:rsidRPr="0011574D">
      <w:rPr>
        <w:sz w:val="20"/>
        <w:szCs w:val="20"/>
        <w:lang w:val="sv-SE"/>
      </w:rPr>
      <w:tab/>
    </w:r>
  </w:p>
  <w:p w:rsidR="0011574D" w:rsidRPr="0011574D" w:rsidRDefault="0011574D" w:rsidP="0011574D">
    <w:pPr>
      <w:tabs>
        <w:tab w:val="center" w:pos="4536"/>
        <w:tab w:val="right" w:pos="9072"/>
      </w:tabs>
      <w:rPr>
        <w:sz w:val="18"/>
        <w:szCs w:val="18"/>
        <w:lang w:val="sv-SE"/>
      </w:rPr>
    </w:pPr>
    <w:r w:rsidRPr="0011574D">
      <w:rPr>
        <w:sz w:val="18"/>
        <w:szCs w:val="18"/>
        <w:lang w:val="sv-SE"/>
      </w:rPr>
      <w:t xml:space="preserve">Corrigendum no. </w:t>
    </w:r>
    <w:r w:rsidR="001E0908">
      <w:rPr>
        <w:sz w:val="18"/>
        <w:szCs w:val="18"/>
        <w:lang w:val="sv-SE"/>
      </w:rPr>
      <w:t>2</w:t>
    </w:r>
    <w:r w:rsidRPr="0011574D">
      <w:rPr>
        <w:sz w:val="18"/>
        <w:szCs w:val="18"/>
        <w:lang w:val="sv-SE"/>
      </w:rPr>
      <w:t xml:space="preserve"> Tender Dossier</w:t>
    </w:r>
  </w:p>
  <w:p w:rsidR="0011574D" w:rsidRPr="0011574D" w:rsidRDefault="0011574D" w:rsidP="0011574D">
    <w:pPr>
      <w:tabs>
        <w:tab w:val="center" w:pos="4536"/>
        <w:tab w:val="right" w:pos="9072"/>
      </w:tabs>
      <w:rPr>
        <w:sz w:val="18"/>
        <w:szCs w:val="18"/>
        <w:lang w:val="sv-SE"/>
      </w:rPr>
    </w:pPr>
    <w:r w:rsidRPr="0011574D">
      <w:rPr>
        <w:sz w:val="18"/>
        <w:szCs w:val="18"/>
        <w:lang w:val="sv-SE"/>
      </w:rPr>
      <w:t xml:space="preserve">48-00-000010/2022-28 </w:t>
    </w:r>
  </w:p>
  <w:p w:rsidR="0011574D" w:rsidRPr="0011574D" w:rsidRDefault="0011574D" w:rsidP="0011574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11574D">
      <w:rPr>
        <w:sz w:val="20"/>
        <w:szCs w:val="20"/>
      </w:rPr>
      <w:fldChar w:fldCharType="begin"/>
    </w:r>
    <w:r w:rsidRPr="0011574D">
      <w:rPr>
        <w:sz w:val="20"/>
        <w:szCs w:val="20"/>
      </w:rPr>
      <w:instrText xml:space="preserve"> PAGE   \* MERGEFORMAT </w:instrText>
    </w:r>
    <w:r w:rsidRPr="0011574D">
      <w:rPr>
        <w:sz w:val="20"/>
        <w:szCs w:val="20"/>
      </w:rPr>
      <w:fldChar w:fldCharType="separate"/>
    </w:r>
    <w:r w:rsidR="004A746D">
      <w:rPr>
        <w:noProof/>
        <w:sz w:val="20"/>
        <w:szCs w:val="20"/>
      </w:rPr>
      <w:t>2</w:t>
    </w:r>
    <w:r w:rsidRPr="0011574D">
      <w:rPr>
        <w:noProof/>
        <w:sz w:val="20"/>
        <w:szCs w:val="20"/>
      </w:rPr>
      <w:fldChar w:fldCharType="end"/>
    </w:r>
  </w:p>
  <w:p w:rsidR="00113A10" w:rsidRPr="0011574D" w:rsidRDefault="00113A10" w:rsidP="00115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3C" w:rsidRDefault="0042113C">
      <w:r>
        <w:separator/>
      </w:r>
    </w:p>
  </w:footnote>
  <w:footnote w:type="continuationSeparator" w:id="0">
    <w:p w:rsidR="0042113C" w:rsidRDefault="0042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2616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1574D"/>
    <w:rsid w:val="0012459C"/>
    <w:rsid w:val="0012502D"/>
    <w:rsid w:val="00125C84"/>
    <w:rsid w:val="00131AD7"/>
    <w:rsid w:val="00134B97"/>
    <w:rsid w:val="00137F29"/>
    <w:rsid w:val="0014196D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49AC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0908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779D1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1F36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06E0E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40A3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15EEB"/>
    <w:rsid w:val="00420E8A"/>
    <w:rsid w:val="0042113C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A746D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17825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2D6E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21D6"/>
    <w:rsid w:val="007D62D8"/>
    <w:rsid w:val="007D6C03"/>
    <w:rsid w:val="007D7D57"/>
    <w:rsid w:val="007E5C98"/>
    <w:rsid w:val="007E684B"/>
    <w:rsid w:val="007F05BF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5C74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5EA8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267BB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12B8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065BE"/>
    <w:rsid w:val="00E15E5A"/>
    <w:rsid w:val="00E16D22"/>
    <w:rsid w:val="00E37A14"/>
    <w:rsid w:val="00E42263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5C59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52589-E904-49FB-95FA-B9486A7B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CFCU </cp:lastModifiedBy>
  <cp:revision>30</cp:revision>
  <dcterms:created xsi:type="dcterms:W3CDTF">2020-07-13T18:41:00Z</dcterms:created>
  <dcterms:modified xsi:type="dcterms:W3CDTF">2022-11-17T11:41:00Z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