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bookmarkStart w:id="1" w:name="_GoBack"/>
      <w:bookmarkEnd w:id="1"/>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6E38CA65" w14:textId="77777777" w:rsidR="00454B04" w:rsidRPr="00454623" w:rsidRDefault="000724EA" w:rsidP="00454B04">
      <w:pPr>
        <w:ind w:left="1170" w:hanging="1080"/>
        <w:jc w:val="both"/>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454B04" w:rsidRPr="0045462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13B9716A" w14:textId="77777777" w:rsidR="00454B04" w:rsidRPr="00454623" w:rsidRDefault="00454B04" w:rsidP="00454B04">
      <w:pPr>
        <w:ind w:left="1170"/>
        <w:jc w:val="both"/>
        <w:rPr>
          <w:rFonts w:ascii="Times New Roman" w:hAnsi="Times New Roman"/>
          <w:sz w:val="22"/>
          <w:szCs w:val="22"/>
        </w:rPr>
      </w:pPr>
      <w:r w:rsidRPr="00454623">
        <w:rPr>
          <w:rFonts w:ascii="Times New Roman" w:hAnsi="Times New Roman"/>
          <w:sz w:val="22"/>
          <w:szCs w:val="22"/>
        </w:rPr>
        <w:t>Contact persons, addresses of the parties and contact details that will be used for communication:</w:t>
      </w:r>
    </w:p>
    <w:p w14:paraId="794DFE9C" w14:textId="500A76D1" w:rsidR="0047783A" w:rsidRDefault="00C84AD7" w:rsidP="00454B04">
      <w:pPr>
        <w:ind w:left="1134" w:hanging="54"/>
        <w:rPr>
          <w:rFonts w:ascii="Times New Roman" w:hAnsi="Times New Roman"/>
          <w:sz w:val="22"/>
          <w:szCs w:val="22"/>
          <w:u w:val="single"/>
          <w:lang w:val="sr-Latn-RS"/>
        </w:rPr>
      </w:pPr>
      <w:r w:rsidRPr="00C84AD7">
        <w:rPr>
          <w:rFonts w:ascii="Times New Roman" w:hAnsi="Times New Roman"/>
          <w:sz w:val="22"/>
          <w:szCs w:val="22"/>
          <w:u w:val="single"/>
        </w:rPr>
        <w:t>For the Contracting Authority</w:t>
      </w:r>
      <w:r w:rsidRPr="00C84AD7">
        <w:rPr>
          <w:rFonts w:ascii="Times New Roman" w:hAnsi="Times New Roman"/>
          <w:sz w:val="22"/>
          <w:szCs w:val="22"/>
          <w:u w:val="single"/>
          <w:lang w:val="sr-Latn-RS"/>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D13EAD" w14:paraId="6E09B7BD" w14:textId="77777777" w:rsidTr="00CD141E">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25F8619E" w14:textId="77777777" w:rsidR="00D13EAD" w:rsidRDefault="00D13EAD" w:rsidP="00CD141E">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44C5A9A3" w14:textId="77777777" w:rsidR="00D13EAD" w:rsidRDefault="00D13EAD" w:rsidP="00CD141E">
            <w:pPr>
              <w:rPr>
                <w:rFonts w:ascii="Times New Roman" w:hAnsi="Times New Roman"/>
                <w:sz w:val="22"/>
                <w:szCs w:val="22"/>
              </w:rPr>
            </w:pPr>
          </w:p>
        </w:tc>
      </w:tr>
      <w:tr w:rsidR="00D13EAD" w14:paraId="5FBCFC72" w14:textId="77777777" w:rsidTr="00CD141E">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05DAD296" w14:textId="77777777" w:rsidR="00D13EAD" w:rsidRDefault="00D13EAD" w:rsidP="00CD141E">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36CD80F6" w14:textId="77777777" w:rsidR="00D13EAD" w:rsidRPr="00300379" w:rsidRDefault="00D13EAD" w:rsidP="00CD141E">
            <w:pPr>
              <w:spacing w:before="0" w:after="0"/>
              <w:rPr>
                <w:rFonts w:ascii="Times New Roman" w:hAnsi="Times New Roman"/>
                <w:sz w:val="22"/>
                <w:szCs w:val="22"/>
                <w:lang w:val="nb-NO"/>
              </w:rPr>
            </w:pPr>
            <w:r w:rsidRPr="00300379">
              <w:rPr>
                <w:rFonts w:ascii="Times New Roman" w:hAnsi="Times New Roman"/>
                <w:sz w:val="22"/>
                <w:szCs w:val="22"/>
                <w:lang w:val="nb-NO"/>
              </w:rPr>
              <w:t>Ministry of Finance, Department for Contracting and Financing of EU Funded Programmes (CFCU)</w:t>
            </w:r>
          </w:p>
          <w:p w14:paraId="04D92740" w14:textId="77777777" w:rsidR="00D13EAD" w:rsidRPr="00300379" w:rsidRDefault="00D13EAD" w:rsidP="00CD141E">
            <w:pPr>
              <w:spacing w:before="0" w:after="0"/>
              <w:rPr>
                <w:rFonts w:ascii="Times New Roman" w:hAnsi="Times New Roman"/>
                <w:sz w:val="22"/>
                <w:szCs w:val="22"/>
                <w:lang w:val="nb-NO"/>
              </w:rPr>
            </w:pPr>
            <w:r w:rsidRPr="00300379">
              <w:rPr>
                <w:rFonts w:ascii="Times New Roman" w:hAnsi="Times New Roman"/>
                <w:sz w:val="22"/>
                <w:szCs w:val="22"/>
                <w:lang w:val="nb-NO"/>
              </w:rPr>
              <w:t>Sremska 3-5 St, VII floor, office 701</w:t>
            </w:r>
          </w:p>
          <w:p w14:paraId="19C3797A" w14:textId="77777777" w:rsidR="00D13EAD" w:rsidRPr="00300379" w:rsidRDefault="00D13EAD" w:rsidP="00CD141E">
            <w:pPr>
              <w:spacing w:before="0" w:after="0"/>
              <w:rPr>
                <w:rFonts w:ascii="Times New Roman" w:hAnsi="Times New Roman"/>
                <w:sz w:val="22"/>
                <w:szCs w:val="22"/>
                <w:lang w:val="nb-NO"/>
              </w:rPr>
            </w:pPr>
            <w:r w:rsidRPr="00300379">
              <w:rPr>
                <w:rFonts w:ascii="Times New Roman" w:hAnsi="Times New Roman"/>
                <w:sz w:val="22"/>
                <w:szCs w:val="22"/>
                <w:lang w:val="nb-NO"/>
              </w:rPr>
              <w:t>11000 Belgrade</w:t>
            </w:r>
          </w:p>
          <w:p w14:paraId="7B17EBC6" w14:textId="77777777" w:rsidR="00D13EAD" w:rsidRDefault="00D13EAD" w:rsidP="00CD141E">
            <w:pPr>
              <w:spacing w:before="0" w:after="0"/>
              <w:rPr>
                <w:rFonts w:ascii="Times New Roman" w:hAnsi="Times New Roman"/>
                <w:sz w:val="22"/>
                <w:szCs w:val="22"/>
                <w:lang w:val="nb-NO"/>
              </w:rPr>
            </w:pPr>
            <w:r w:rsidRPr="00300379">
              <w:rPr>
                <w:rFonts w:ascii="Times New Roman" w:hAnsi="Times New Roman"/>
                <w:sz w:val="22"/>
                <w:szCs w:val="22"/>
                <w:lang w:val="nb-NO"/>
              </w:rPr>
              <w:t>Republic of Serbia</w:t>
            </w:r>
          </w:p>
        </w:tc>
      </w:tr>
      <w:tr w:rsidR="00D13EAD" w14:paraId="12700591" w14:textId="77777777" w:rsidTr="00CD141E">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702D8272" w14:textId="77777777" w:rsidR="00D13EAD" w:rsidRDefault="00D13EAD" w:rsidP="00CD141E">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14:paraId="1CF231DF" w14:textId="77777777" w:rsidR="00D13EAD" w:rsidRDefault="00D13EAD" w:rsidP="00CD141E">
            <w:pPr>
              <w:tabs>
                <w:tab w:val="left" w:pos="34"/>
              </w:tabs>
              <w:rPr>
                <w:rFonts w:ascii="Times New Roman" w:hAnsi="Times New Roman"/>
                <w:sz w:val="22"/>
                <w:szCs w:val="22"/>
              </w:rPr>
            </w:pPr>
          </w:p>
        </w:tc>
      </w:tr>
      <w:tr w:rsidR="00D13EAD" w14:paraId="121A83AF" w14:textId="77777777" w:rsidTr="00CD141E">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6E923F13" w14:textId="77777777" w:rsidR="00D13EAD" w:rsidRDefault="00D13EAD" w:rsidP="00CD141E">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7B8AACF7" w14:textId="4918B7E9" w:rsidR="00D13EAD" w:rsidRDefault="00D13EAD" w:rsidP="00CD141E">
            <w:pPr>
              <w:tabs>
                <w:tab w:val="left" w:pos="34"/>
              </w:tabs>
              <w:rPr>
                <w:rFonts w:ascii="Times New Roman" w:hAnsi="Times New Roman"/>
                <w:sz w:val="22"/>
                <w:szCs w:val="22"/>
              </w:rPr>
            </w:pPr>
          </w:p>
        </w:tc>
      </w:tr>
    </w:tbl>
    <w:p w14:paraId="1E3A7F1B" w14:textId="77777777" w:rsidR="00D13EAD" w:rsidRDefault="00D13EAD" w:rsidP="00D13EAD">
      <w:pPr>
        <w:ind w:left="1134"/>
        <w:jc w:val="both"/>
        <w:rPr>
          <w:rFonts w:ascii="Times New Roman" w:hAnsi="Times New Roman"/>
          <w:sz w:val="22"/>
          <w:szCs w:val="22"/>
        </w:rPr>
      </w:pPr>
      <w:r>
        <w:rPr>
          <w:rFonts w:ascii="Times New Roman" w:hAnsi="Times New Roman"/>
          <w:sz w:val="22"/>
          <w:szCs w:val="22"/>
          <w:u w:val="single"/>
        </w:rPr>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D13EAD" w14:paraId="3D864A79" w14:textId="77777777" w:rsidTr="00CD141E">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452B00EE" w14:textId="77777777" w:rsidR="00D13EAD" w:rsidRDefault="00D13EAD" w:rsidP="00CD141E">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14:paraId="1DCF874D" w14:textId="77777777" w:rsidR="00D13EAD" w:rsidRDefault="00D13EAD" w:rsidP="00CD141E">
            <w:pPr>
              <w:jc w:val="both"/>
              <w:rPr>
                <w:rFonts w:ascii="Times New Roman" w:hAnsi="Times New Roman"/>
                <w:sz w:val="22"/>
                <w:szCs w:val="22"/>
              </w:rPr>
            </w:pPr>
          </w:p>
        </w:tc>
      </w:tr>
      <w:tr w:rsidR="00D13EAD" w14:paraId="663BF352" w14:textId="77777777" w:rsidTr="00CD141E">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63E3D1F5" w14:textId="77777777" w:rsidR="00D13EAD" w:rsidRDefault="00D13EAD" w:rsidP="00CD141E">
            <w:pPr>
              <w:pStyle w:val="IndexHeading"/>
              <w:spacing w:after="0"/>
              <w:rPr>
                <w:rFonts w:ascii="Times New Roman" w:hAnsi="Times New Roman"/>
                <w:sz w:val="22"/>
                <w:szCs w:val="22"/>
              </w:rPr>
            </w:pPr>
            <w:r>
              <w:rPr>
                <w:rFonts w:ascii="Times New Roman" w:hAnsi="Times New Roman"/>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14:paraId="35FA8137" w14:textId="77777777" w:rsidR="00D13EAD" w:rsidRDefault="00D13EAD" w:rsidP="00CD141E">
            <w:pPr>
              <w:jc w:val="both"/>
              <w:rPr>
                <w:rFonts w:ascii="Times New Roman" w:hAnsi="Times New Roman"/>
                <w:sz w:val="22"/>
                <w:szCs w:val="22"/>
              </w:rPr>
            </w:pPr>
          </w:p>
        </w:tc>
      </w:tr>
      <w:tr w:rsidR="00D13EAD" w14:paraId="0BBCCFA6" w14:textId="77777777" w:rsidTr="00CD141E">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24F2708D" w14:textId="77777777" w:rsidR="00D13EAD" w:rsidRDefault="00D13EAD" w:rsidP="00CD141E">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14:paraId="03D489F3" w14:textId="77777777" w:rsidR="00D13EAD" w:rsidRDefault="00D13EAD" w:rsidP="00CD141E">
            <w:pPr>
              <w:jc w:val="both"/>
              <w:rPr>
                <w:rFonts w:ascii="Times New Roman" w:hAnsi="Times New Roman"/>
                <w:sz w:val="22"/>
                <w:szCs w:val="22"/>
              </w:rPr>
            </w:pPr>
          </w:p>
        </w:tc>
      </w:tr>
      <w:tr w:rsidR="00D13EAD" w14:paraId="4A138DAA" w14:textId="77777777" w:rsidTr="00CD141E">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6576D8C3" w14:textId="77777777" w:rsidR="00D13EAD" w:rsidRDefault="00D13EAD" w:rsidP="00CD141E">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1B66994B" w14:textId="77777777" w:rsidR="00D13EAD" w:rsidRDefault="00D13EAD" w:rsidP="00CD141E">
            <w:pPr>
              <w:jc w:val="both"/>
              <w:rPr>
                <w:rFonts w:ascii="Times New Roman" w:hAnsi="Times New Roman"/>
                <w:sz w:val="22"/>
                <w:szCs w:val="22"/>
              </w:rPr>
            </w:pPr>
          </w:p>
        </w:tc>
      </w:tr>
    </w:tbl>
    <w:p w14:paraId="6B2E8E2B" w14:textId="77777777" w:rsidR="00D13EAD" w:rsidRPr="004B57F2" w:rsidRDefault="00D13EAD" w:rsidP="00D13EAD">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D13EAD" w14:paraId="0D019B1F" w14:textId="77777777" w:rsidTr="00CD141E">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7410F889" w14:textId="77777777" w:rsidR="00D13EAD" w:rsidRDefault="00D13EAD" w:rsidP="00CD141E">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4A1B95C8" w14:textId="77777777" w:rsidR="00D13EAD" w:rsidRDefault="00D13EAD" w:rsidP="00CD141E">
            <w:pPr>
              <w:spacing w:before="0" w:after="0"/>
              <w:jc w:val="both"/>
              <w:rPr>
                <w:rFonts w:ascii="Times New Roman" w:hAnsi="Times New Roman"/>
                <w:sz w:val="22"/>
                <w:szCs w:val="22"/>
                <w:lang w:val="en-US"/>
              </w:rPr>
            </w:pPr>
          </w:p>
          <w:p w14:paraId="1F4DF6CB" w14:textId="77777777" w:rsidR="00D13EAD" w:rsidRPr="00CD53B9" w:rsidRDefault="00D13EAD" w:rsidP="00CD141E">
            <w:pPr>
              <w:jc w:val="both"/>
              <w:rPr>
                <w:rFonts w:ascii="Times New Roman" w:hAnsi="Times New Roman"/>
                <w:sz w:val="22"/>
                <w:szCs w:val="22"/>
                <w:lang w:val="sr-Latn-RS"/>
              </w:rPr>
            </w:pPr>
          </w:p>
        </w:tc>
      </w:tr>
      <w:tr w:rsidR="00D13EAD" w14:paraId="483D2576" w14:textId="77777777" w:rsidTr="00CD141E">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11A8B1C8" w14:textId="77777777" w:rsidR="00D13EAD" w:rsidRDefault="00D13EAD" w:rsidP="00CD141E">
            <w:pPr>
              <w:pStyle w:val="IndexHeading"/>
              <w:spacing w:after="0"/>
              <w:rPr>
                <w:rFonts w:ascii="Times New Roman" w:hAnsi="Times New Roman"/>
                <w:sz w:val="22"/>
                <w:szCs w:val="22"/>
              </w:rPr>
            </w:pPr>
            <w:r>
              <w:rPr>
                <w:rFonts w:ascii="Times New Roman" w:hAnsi="Times New Roman"/>
                <w:sz w:val="22"/>
                <w:szCs w:val="22"/>
              </w:rPr>
              <w:t>Address:</w:t>
            </w:r>
          </w:p>
        </w:tc>
        <w:tc>
          <w:tcPr>
            <w:tcW w:w="5414" w:type="dxa"/>
            <w:tcBorders>
              <w:top w:val="single" w:sz="4" w:space="0" w:color="auto"/>
              <w:left w:val="single" w:sz="4" w:space="0" w:color="auto"/>
              <w:bottom w:val="single" w:sz="4" w:space="0" w:color="auto"/>
              <w:right w:val="single" w:sz="4" w:space="0" w:color="auto"/>
            </w:tcBorders>
          </w:tcPr>
          <w:p w14:paraId="0FB8FE01" w14:textId="77777777" w:rsidR="00D13EAD" w:rsidRDefault="00D13EAD" w:rsidP="00CD141E">
            <w:pPr>
              <w:spacing w:before="0" w:after="0"/>
              <w:jc w:val="both"/>
              <w:rPr>
                <w:rFonts w:ascii="Times New Roman" w:hAnsi="Times New Roman"/>
                <w:sz w:val="22"/>
                <w:szCs w:val="22"/>
                <w:lang w:val="en-US"/>
              </w:rPr>
            </w:pPr>
            <w:r>
              <w:rPr>
                <w:rFonts w:ascii="Times New Roman" w:hAnsi="Times New Roman"/>
                <w:sz w:val="22"/>
                <w:szCs w:val="22"/>
                <w:lang w:val="en-US"/>
              </w:rPr>
              <w:t xml:space="preserve">Ministry of Interior </w:t>
            </w:r>
          </w:p>
          <w:p w14:paraId="46F5369E" w14:textId="77777777" w:rsidR="00D13EAD" w:rsidRPr="00CD53B9" w:rsidRDefault="00D13EAD" w:rsidP="00CD141E">
            <w:pPr>
              <w:spacing w:before="0" w:after="0"/>
              <w:jc w:val="both"/>
              <w:rPr>
                <w:rFonts w:ascii="Times New Roman" w:hAnsi="Times New Roman"/>
                <w:sz w:val="22"/>
                <w:szCs w:val="22"/>
                <w:lang w:val="en-US"/>
              </w:rPr>
            </w:pPr>
            <w:r>
              <w:rPr>
                <w:rFonts w:ascii="Times New Roman" w:hAnsi="Times New Roman"/>
                <w:sz w:val="22"/>
                <w:szCs w:val="22"/>
                <w:lang w:val="en-US"/>
              </w:rPr>
              <w:t>Boulevard Mihajla Pupina 2, 11000 Belgrade</w:t>
            </w:r>
          </w:p>
        </w:tc>
      </w:tr>
      <w:tr w:rsidR="00D13EAD" w14:paraId="1BA28E67" w14:textId="77777777" w:rsidTr="00CD141E">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6CD30671" w14:textId="77777777" w:rsidR="00D13EAD" w:rsidRDefault="00D13EAD" w:rsidP="00CD141E">
            <w:pPr>
              <w:jc w:val="both"/>
              <w:rPr>
                <w:rFonts w:ascii="Times New Roman" w:hAnsi="Times New Roman"/>
                <w:b/>
                <w:sz w:val="22"/>
                <w:szCs w:val="22"/>
              </w:rPr>
            </w:pPr>
            <w:r>
              <w:rPr>
                <w:rFonts w:ascii="Times New Roman" w:hAnsi="Times New Roman"/>
                <w:b/>
                <w:sz w:val="22"/>
                <w:szCs w:val="22"/>
              </w:rPr>
              <w:t>Telephone:</w:t>
            </w:r>
          </w:p>
        </w:tc>
        <w:tc>
          <w:tcPr>
            <w:tcW w:w="5414" w:type="dxa"/>
            <w:tcBorders>
              <w:top w:val="single" w:sz="4" w:space="0" w:color="auto"/>
              <w:left w:val="single" w:sz="4" w:space="0" w:color="auto"/>
              <w:bottom w:val="single" w:sz="4" w:space="0" w:color="auto"/>
              <w:right w:val="single" w:sz="4" w:space="0" w:color="auto"/>
            </w:tcBorders>
          </w:tcPr>
          <w:p w14:paraId="76AB1070" w14:textId="77777777" w:rsidR="00D13EAD" w:rsidRPr="00CD53B9" w:rsidRDefault="00D13EAD" w:rsidP="00CD141E">
            <w:pPr>
              <w:rPr>
                <w:rFonts w:ascii="Times New Roman" w:hAnsi="Times New Roman"/>
                <w:sz w:val="22"/>
                <w:szCs w:val="22"/>
                <w:lang w:val="sr-Cyrl-RS"/>
              </w:rPr>
            </w:pPr>
          </w:p>
        </w:tc>
      </w:tr>
      <w:tr w:rsidR="00D13EAD" w14:paraId="3C42E58F" w14:textId="77777777" w:rsidTr="00CD141E">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463DC6AE" w14:textId="77777777" w:rsidR="00D13EAD" w:rsidRDefault="00D13EAD" w:rsidP="00CD141E">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14:paraId="4AFBE311" w14:textId="77777777" w:rsidR="00D13EAD" w:rsidRPr="00CD53B9" w:rsidRDefault="00D13EAD" w:rsidP="00CD141E">
            <w:pPr>
              <w:jc w:val="both"/>
              <w:rPr>
                <w:rFonts w:ascii="Times New Roman" w:hAnsi="Times New Roman"/>
                <w:sz w:val="22"/>
                <w:szCs w:val="22"/>
              </w:rPr>
            </w:pPr>
          </w:p>
        </w:tc>
      </w:tr>
    </w:tbl>
    <w:p w14:paraId="6D6D6561" w14:textId="77777777" w:rsidR="00D13EAD" w:rsidRDefault="00D13EAD" w:rsidP="00D13EAD">
      <w:pPr>
        <w:ind w:left="1134" w:hanging="567"/>
        <w:rPr>
          <w:rFonts w:ascii="Times New Roman" w:hAnsi="Times New Roman"/>
          <w:sz w:val="22"/>
          <w:szCs w:val="22"/>
        </w:rPr>
      </w:pPr>
    </w:p>
    <w:p w14:paraId="3C7D20EB" w14:textId="77777777" w:rsidR="00D13EAD" w:rsidRPr="00C84AD7" w:rsidRDefault="00D13EAD" w:rsidP="004F7A0E">
      <w:pPr>
        <w:ind w:left="1134" w:hanging="567"/>
        <w:rPr>
          <w:rFonts w:ascii="Times New Roman" w:hAnsi="Times New Roman"/>
          <w:sz w:val="22"/>
          <w:szCs w:val="22"/>
          <w:lang w:val="sr-Latn-RS"/>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4DC7A082" w14:textId="77777777" w:rsidR="00D13EAD" w:rsidRDefault="00D13EAD" w:rsidP="00D13EAD">
      <w:pPr>
        <w:jc w:val="both"/>
        <w:rPr>
          <w:rFonts w:ascii="Times New Roman" w:hAnsi="Times New Roman"/>
          <w:sz w:val="22"/>
          <w:szCs w:val="22"/>
          <w:u w:val="single"/>
          <w:lang w:val="en-US"/>
        </w:rPr>
      </w:pPr>
      <w:r w:rsidRPr="0003280C">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14:paraId="7E6573A3" w14:textId="77777777" w:rsidR="00D13EAD" w:rsidRDefault="00D13EAD" w:rsidP="00D13EAD">
      <w:pPr>
        <w:jc w:val="both"/>
        <w:rPr>
          <w:rFonts w:ascii="Times New Roman" w:hAnsi="Times New Roman"/>
          <w:sz w:val="22"/>
          <w:szCs w:val="22"/>
          <w:lang w:val="en-US"/>
        </w:rPr>
      </w:pPr>
      <w:r>
        <w:rPr>
          <w:rFonts w:ascii="Times New Roman" w:hAnsi="Times New Roman"/>
          <w:sz w:val="22"/>
          <w:szCs w:val="22"/>
          <w:lang w:val="en-US"/>
        </w:rPr>
        <w:t xml:space="preserve">In order to facilitate the processing of the documents handed to the </w:t>
      </w:r>
      <w:r w:rsidRPr="00C10BEF">
        <w:rPr>
          <w:rFonts w:ascii="Times New Roman" w:hAnsi="Times New Roman"/>
          <w:sz w:val="22"/>
          <w:szCs w:val="22"/>
          <w:lang w:val="en-US"/>
        </w:rPr>
        <w:t>Ministry of Finance, Department for Contracting and Financing of EU Funded Programmes (CFCU)</w:t>
      </w:r>
      <w:r>
        <w:rPr>
          <w:rFonts w:ascii="Times New Roman" w:hAnsi="Times New Roman"/>
          <w:sz w:val="22"/>
          <w:szCs w:val="22"/>
          <w:lang w:val="en-US"/>
        </w:rPr>
        <w:t>, the Contactor shall also submit a electronic version of the documents. The electronic version shall be identical to the original (printed) version, however in case of any discrepancies between the electronic version and the original (printed version), the latter will prevail.</w:t>
      </w:r>
    </w:p>
    <w:p w14:paraId="1512414F" w14:textId="77777777" w:rsidR="00D13EAD" w:rsidRPr="003D6B6C" w:rsidRDefault="00D13EAD" w:rsidP="00D13EAD">
      <w:pPr>
        <w:spacing w:before="240"/>
        <w:jc w:val="both"/>
        <w:rPr>
          <w:rFonts w:ascii="Times New Roman" w:hAnsi="Times New Roman"/>
          <w:b/>
          <w:sz w:val="24"/>
          <w:szCs w:val="24"/>
        </w:rPr>
      </w:pPr>
      <w:r>
        <w:rPr>
          <w:rFonts w:ascii="Times New Roman" w:hAnsi="Times New Roman"/>
          <w:sz w:val="22"/>
          <w:szCs w:val="22"/>
          <w:lang w:val="en-US"/>
        </w:rPr>
        <w:t>The digital versions of the documents can be submitted on a CD, USB or sent to the e-mail address specified under Article 4.1. The name of the Contractor as well as the contract number and title should be clearly indicated in the e-mail subject or on the CD or USB.</w:t>
      </w:r>
    </w:p>
    <w:p w14:paraId="09203E64" w14:textId="3E6F1AED" w:rsidR="0047783A" w:rsidRPr="003D6B6C" w:rsidRDefault="0047783A" w:rsidP="00B34179">
      <w:pPr>
        <w:jc w:val="both"/>
        <w:rPr>
          <w:rFonts w:ascii="Times New Roman" w:hAnsi="Times New Roman"/>
          <w:b/>
          <w:sz w:val="22"/>
          <w:szCs w:val="22"/>
        </w:rPr>
      </w:pP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4A091AA7" w14:textId="77777777" w:rsidR="00D13EAD" w:rsidRPr="00B82329" w:rsidRDefault="00D13EAD" w:rsidP="00D13EAD">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5A504F49" w14:textId="77777777" w:rsidR="00D13EAD" w:rsidRDefault="00D13EAD" w:rsidP="00D13EAD">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55FE7C75" w14:textId="77777777" w:rsidR="00D13EAD" w:rsidRPr="003D6B6C" w:rsidRDefault="00D13EAD" w:rsidP="00454B04">
      <w:pPr>
        <w:spacing w:before="240"/>
        <w:jc w:val="both"/>
        <w:rPr>
          <w:rFonts w:ascii="Times New Roman" w:hAnsi="Times New Roman"/>
          <w:b/>
          <w:sz w:val="24"/>
          <w:szCs w:val="24"/>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490BDFDD" w14:textId="63E49362" w:rsidR="0047783A" w:rsidRPr="003D6B6C" w:rsidRDefault="0047783A" w:rsidP="00B34179">
      <w:pPr>
        <w:jc w:val="both"/>
        <w:rPr>
          <w:rFonts w:ascii="Times New Roman" w:hAnsi="Times New Roman"/>
          <w:sz w:val="22"/>
          <w:szCs w:val="22"/>
        </w:rPr>
      </w:pP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F864C0B" w14:textId="138D4398" w:rsidR="00D13EAD" w:rsidRPr="003D6B6C" w:rsidRDefault="00454B04" w:rsidP="009E2D12">
      <w:pPr>
        <w:tabs>
          <w:tab w:val="left" w:pos="1134"/>
        </w:tabs>
        <w:ind w:left="810" w:hanging="810"/>
        <w:jc w:val="both"/>
        <w:rPr>
          <w:rFonts w:ascii="Times New Roman" w:hAnsi="Times New Roman"/>
          <w:sz w:val="22"/>
          <w:szCs w:val="22"/>
        </w:rPr>
      </w:pPr>
      <w:r>
        <w:rPr>
          <w:rFonts w:ascii="Times New Roman" w:hAnsi="Times New Roman"/>
          <w:sz w:val="22"/>
          <w:szCs w:val="22"/>
        </w:rPr>
        <w:t xml:space="preserve">9.9       </w:t>
      </w:r>
      <w:r w:rsidR="00D13EAD">
        <w:rPr>
          <w:rFonts w:ascii="Times New Roman" w:hAnsi="Times New Roman"/>
          <w:sz w:val="22"/>
          <w:szCs w:val="22"/>
        </w:rPr>
        <w:t>The Contractor is responsible for necessary measures to ensure the visibility of the European Union financing/co-financing</w:t>
      </w:r>
      <w:r w:rsidR="00D13EAD" w:rsidRPr="00EE19E7">
        <w:rPr>
          <w:rFonts w:ascii="Times New Roman" w:hAnsi="Times New Roman"/>
          <w:sz w:val="22"/>
          <w:szCs w:val="22"/>
        </w:rPr>
        <w:t xml:space="preserve">. These activities must comply with the rules lay down in the Communication and </w:t>
      </w:r>
      <w:r w:rsidR="00D13EAD" w:rsidRPr="00B14742">
        <w:rPr>
          <w:rFonts w:ascii="Times New Roman" w:hAnsi="Times New Roman"/>
          <w:sz w:val="22"/>
          <w:szCs w:val="22"/>
        </w:rPr>
        <w:t>Visibility Manual for EU External Actions published on the website of DG International Cooperation and</w:t>
      </w:r>
      <w:r>
        <w:rPr>
          <w:rFonts w:ascii="Times New Roman" w:hAnsi="Times New Roman"/>
          <w:sz w:val="22"/>
          <w:szCs w:val="22"/>
        </w:rPr>
        <w:t xml:space="preserve"> </w:t>
      </w:r>
      <w:hyperlink r:id="rId11" w:history="1">
        <w:r w:rsidR="00D13EAD" w:rsidRPr="00AF7F07">
          <w:rPr>
            <w:rStyle w:val="Hyperlink"/>
            <w:rFonts w:ascii="Times New Roman" w:hAnsi="Times New Roman"/>
            <w:sz w:val="22"/>
            <w:szCs w:val="22"/>
          </w:rPr>
          <w:t>https://ec.europa.eu/europeaid/funding/communication-and-visibility-manual-eu-external-actions_en</w:t>
        </w:r>
      </w:hyperlink>
      <w:r w:rsidR="00D13EAD">
        <w:rPr>
          <w:rFonts w:ascii="Times New Roman" w:hAnsi="Times New Roman"/>
          <w:sz w:val="22"/>
          <w:szCs w:val="22"/>
        </w:rPr>
        <w:t xml:space="preserve"> </w:t>
      </w:r>
    </w:p>
    <w:p w14:paraId="4C08721E" w14:textId="3F820BBB" w:rsidR="00E0396B" w:rsidRPr="003D6B6C" w:rsidRDefault="00E0396B" w:rsidP="006B5E82">
      <w:pPr>
        <w:tabs>
          <w:tab w:val="left" w:pos="426"/>
        </w:tabs>
        <w:ind w:left="1134" w:right="-2" w:hanging="708"/>
        <w:jc w:val="both"/>
        <w:rPr>
          <w:rFonts w:ascii="Times New Roman" w:hAnsi="Times New Roman"/>
          <w:sz w:val="22"/>
          <w:szCs w:val="22"/>
        </w:rPr>
      </w:pP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6"/>
    </w:p>
    <w:p w14:paraId="04B63533" w14:textId="20972E25" w:rsidR="008B230C" w:rsidRPr="003D6B6C" w:rsidRDefault="0047783A">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D13EAD">
        <w:rPr>
          <w:rFonts w:ascii="Times New Roman" w:hAnsi="Times New Roman"/>
          <w:sz w:val="22"/>
          <w:szCs w:val="22"/>
          <w:lang w:val="en-GB"/>
        </w:rPr>
        <w:t>A</w:t>
      </w:r>
      <w:r w:rsidR="00D13EAD" w:rsidRPr="003D6B6C">
        <w:rPr>
          <w:rFonts w:ascii="Times New Roman" w:hAnsi="Times New Roman"/>
          <w:sz w:val="22"/>
          <w:szCs w:val="22"/>
          <w:lang w:val="en-GB"/>
        </w:rPr>
        <w:t>ll go</w:t>
      </w:r>
      <w:r w:rsidR="00D13EAD">
        <w:rPr>
          <w:rFonts w:ascii="Times New Roman" w:hAnsi="Times New Roman"/>
          <w:sz w:val="22"/>
          <w:szCs w:val="22"/>
          <w:lang w:val="en-GB"/>
        </w:rPr>
        <w:t xml:space="preserve">ods purchased must originate </w:t>
      </w:r>
      <w:r w:rsidR="00D13EAD" w:rsidRPr="004F05EF">
        <w:rPr>
          <w:rFonts w:ascii="Times New Roman" w:hAnsi="Times New Roman"/>
          <w:sz w:val="22"/>
          <w:szCs w:val="22"/>
          <w:lang w:val="en-GB"/>
        </w:rPr>
        <w:t xml:space="preserve">from an eligible source country </w:t>
      </w:r>
      <w:r w:rsidR="00D13EAD">
        <w:rPr>
          <w:rFonts w:ascii="Times New Roman" w:hAnsi="Times New Roman"/>
          <w:sz w:val="22"/>
          <w:szCs w:val="22"/>
          <w:lang w:val="en-GB"/>
        </w:rPr>
        <w:t>(</w:t>
      </w:r>
      <w:r w:rsidR="00D13EAD" w:rsidRPr="003D6B6C">
        <w:rPr>
          <w:rFonts w:ascii="Times New Roman" w:hAnsi="Times New Roman"/>
          <w:sz w:val="22"/>
          <w:szCs w:val="22"/>
          <w:lang w:val="en-GB"/>
        </w:rPr>
        <w:t xml:space="preserve">Member State of the European Union or a country covered by the </w:t>
      </w:r>
      <w:r w:rsidR="00D13EAD" w:rsidRPr="006833B0">
        <w:rPr>
          <w:rFonts w:ascii="Times New Roman" w:hAnsi="Times New Roman"/>
          <w:sz w:val="22"/>
          <w:szCs w:val="22"/>
          <w:lang w:val="en-GB"/>
        </w:rPr>
        <w:t>IPA</w:t>
      </w:r>
      <w:r w:rsidR="00D13EAD">
        <w:rPr>
          <w:rFonts w:ascii="Times New Roman" w:hAnsi="Times New Roman"/>
          <w:sz w:val="22"/>
          <w:szCs w:val="22"/>
          <w:lang w:val="en-GB"/>
        </w:rPr>
        <w:t xml:space="preserve"> II</w:t>
      </w:r>
      <w:r w:rsidR="00D13EAD" w:rsidRPr="006833B0">
        <w:rPr>
          <w:rFonts w:ascii="Times New Roman" w:hAnsi="Times New Roman"/>
          <w:sz w:val="22"/>
          <w:szCs w:val="22"/>
          <w:lang w:val="en-GB"/>
        </w:rPr>
        <w:t xml:space="preserve"> programme</w:t>
      </w:r>
      <w:r w:rsidR="00D13EAD">
        <w:rPr>
          <w:rFonts w:ascii="Times New Roman" w:hAnsi="Times New Roman"/>
          <w:sz w:val="22"/>
          <w:szCs w:val="22"/>
          <w:lang w:val="en-GB"/>
        </w:rPr>
        <w:t>)</w:t>
      </w:r>
      <w:r w:rsidR="00D13EAD" w:rsidRPr="003D6B6C">
        <w:rPr>
          <w:rFonts w:ascii="Times New Roman" w:hAnsi="Times New Roman"/>
          <w:sz w:val="22"/>
          <w:szCs w:val="22"/>
          <w:lang w:val="en-GB"/>
        </w:rPr>
        <w:t>. For these purposes, ‘origin’ means the place where the goods are mined, grown, produced or manufactured</w:t>
      </w:r>
      <w:r w:rsidR="00D13EAD">
        <w:rPr>
          <w:rFonts w:ascii="Times New Roman" w:hAnsi="Times New Roman"/>
          <w:sz w:val="22"/>
          <w:szCs w:val="22"/>
          <w:lang w:val="en-GB"/>
        </w:rPr>
        <w:t>.</w:t>
      </w:r>
      <w:r w:rsidR="00D13EAD" w:rsidRPr="003D6B6C">
        <w:rPr>
          <w:rFonts w:ascii="Times New Roman" w:hAnsi="Times New Roman"/>
          <w:sz w:val="22"/>
          <w:szCs w:val="22"/>
          <w:lang w:val="en-GB"/>
        </w:rPr>
        <w:t xml:space="preserve"> The origin of the goods must be determined according to the EU Customs Code or to the relevant international agreement applicable</w:t>
      </w:r>
      <w:r w:rsidR="00D13EAD">
        <w:rPr>
          <w:rFonts w:ascii="Times New Roman" w:hAnsi="Times New Roman"/>
          <w:sz w:val="22"/>
          <w:szCs w:val="22"/>
          <w:lang w:val="en-GB"/>
        </w:rPr>
        <w:t>.</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3B21EB53" w:rsidR="00D25711" w:rsidRPr="003D6B6C" w:rsidRDefault="00F355C1" w:rsidP="00D13EAD">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13EAD">
        <w:rPr>
          <w:rFonts w:ascii="Times New Roman" w:hAnsi="Times New Roman"/>
          <w:sz w:val="22"/>
          <w:szCs w:val="22"/>
        </w:rPr>
        <w:t>The amount of the performance guarantee shall be 10% of the total Contract p</w:t>
      </w:r>
      <w:r w:rsidR="00D13EAD" w:rsidRPr="00EE19E7">
        <w:rPr>
          <w:rFonts w:ascii="Times New Roman" w:hAnsi="Times New Roman"/>
          <w:sz w:val="22"/>
          <w:szCs w:val="22"/>
        </w:rPr>
        <w:t>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562868DE" w14:textId="2BA18CCF" w:rsidR="00E76535" w:rsidRPr="003D6B6C" w:rsidRDefault="004D33C9" w:rsidP="00D13EAD">
      <w:pPr>
        <w:tabs>
          <w:tab w:val="left" w:pos="1134"/>
        </w:tabs>
        <w:spacing w:before="240"/>
        <w:ind w:left="1134" w:hanging="708"/>
        <w:jc w:val="both"/>
        <w:rPr>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D13EAD" w:rsidRPr="007D6F2D">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w:t>
      </w:r>
      <w:r w:rsidR="00D13EAD">
        <w:rPr>
          <w:rFonts w:ascii="Times New Roman" w:hAnsi="Times New Roman"/>
          <w:sz w:val="22"/>
          <w:szCs w:val="22"/>
        </w:rPr>
        <w:t xml:space="preserve">l malpractice, from the time of </w:t>
      </w:r>
      <w:r w:rsidR="00D13EAD" w:rsidRPr="007D6F2D">
        <w:rPr>
          <w:rFonts w:ascii="Times New Roman" w:hAnsi="Times New Roman"/>
          <w:sz w:val="22"/>
          <w:szCs w:val="22"/>
        </w:rPr>
        <w:t>shipment (ex factory/warehouse)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3FDF3180" w14:textId="77777777" w:rsidR="00D13EAD" w:rsidRPr="00681882" w:rsidRDefault="00AC1107" w:rsidP="00D13EAD">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D13EAD" w:rsidRPr="00681882">
        <w:rPr>
          <w:rFonts w:ascii="Times New Roman" w:hAnsi="Times New Roman"/>
          <w:sz w:val="22"/>
          <w:szCs w:val="22"/>
        </w:rPr>
        <w:t xml:space="preserve">The Contractor shall within 2 weeks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707ADE7A" w14:textId="77777777" w:rsidR="00D13EAD" w:rsidRPr="003D6B6C" w:rsidRDefault="00D13EAD" w:rsidP="00D13EAD">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68CCF8F0" w14:textId="19EBFB53" w:rsidR="0047783A" w:rsidRPr="003D6B6C" w:rsidRDefault="0047783A" w:rsidP="005D03AA">
      <w:pPr>
        <w:ind w:left="1134" w:hanging="709"/>
        <w:jc w:val="both"/>
        <w:rPr>
          <w:rFonts w:ascii="Times New Roman" w:hAnsi="Times New Roman"/>
          <w:b/>
          <w:sz w:val="22"/>
          <w:szCs w:val="22"/>
        </w:rPr>
      </w:pP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4F7E6DA6" w14:textId="77777777" w:rsidR="00D13EAD" w:rsidRPr="00231EAA" w:rsidRDefault="005B0129" w:rsidP="00D13EAD">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D13EAD" w:rsidRPr="00231EAA">
        <w:rPr>
          <w:rFonts w:ascii="Times New Roman" w:hAnsi="Times New Roman"/>
          <w:sz w:val="22"/>
          <w:szCs w:val="22"/>
          <w:lang w:val="en-GB"/>
        </w:rPr>
        <w:t xml:space="preserve">All equipment must be supplied with the technical documentation requested in the Technical Specifications. </w:t>
      </w:r>
    </w:p>
    <w:p w14:paraId="4041668D" w14:textId="77777777" w:rsidR="00D13EAD" w:rsidRPr="00231EAA" w:rsidRDefault="00D13EAD" w:rsidP="00D13EAD">
      <w:pPr>
        <w:ind w:left="1134"/>
        <w:jc w:val="both"/>
        <w:rPr>
          <w:rFonts w:ascii="Times New Roman" w:hAnsi="Times New Roman"/>
          <w:sz w:val="22"/>
        </w:rPr>
      </w:pPr>
      <w:r w:rsidRPr="00231EAA">
        <w:rPr>
          <w:rFonts w:ascii="Times New Roman" w:hAnsi="Times New Roman"/>
          <w:sz w:val="22"/>
        </w:rPr>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2808029F" w14:textId="77777777" w:rsidR="00D13EAD" w:rsidRPr="003D6B6C" w:rsidRDefault="00D13EAD" w:rsidP="00D13EAD">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62741992" w14:textId="3927DC6C" w:rsidR="0047783A" w:rsidRPr="003D6B6C" w:rsidRDefault="0047783A" w:rsidP="005D03AA">
      <w:pPr>
        <w:ind w:left="1134" w:hanging="709"/>
        <w:jc w:val="both"/>
        <w:rPr>
          <w:rFonts w:ascii="Times New Roman" w:hAnsi="Times New Roman"/>
          <w:sz w:val="22"/>
          <w:szCs w:val="22"/>
        </w:rPr>
      </w:pP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lastRenderedPageBreak/>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1D97E371" w14:textId="77777777" w:rsidR="00D13EAD" w:rsidRDefault="005B0129" w:rsidP="00D13EAD">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D13EAD"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66FD2DC1" w14:textId="77777777" w:rsidR="00D13EAD" w:rsidRPr="003D6B6C" w:rsidRDefault="00D13EAD" w:rsidP="00D13EAD">
      <w:pPr>
        <w:ind w:left="1080"/>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4B4F2207" w14:textId="7F6B7E9C" w:rsidR="0047783A" w:rsidRPr="003D6B6C" w:rsidRDefault="0047783A" w:rsidP="005D03AA">
      <w:pPr>
        <w:ind w:left="1134" w:hanging="709"/>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781C650B" w:rsidR="00C52305" w:rsidRPr="003D6B6C" w:rsidRDefault="00C52305" w:rsidP="00D13EAD">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D13EAD" w:rsidRPr="007F5876">
        <w:rPr>
          <w:rFonts w:ascii="Times New Roman" w:hAnsi="Times New Roman"/>
          <w:sz w:val="22"/>
          <w:szCs w:val="22"/>
        </w:rPr>
        <w:t xml:space="preserve">The European Commission and the Republic of Serbia have agreed in the Framework Agreement signed on </w:t>
      </w:r>
      <w:r w:rsidR="00D13EAD">
        <w:rPr>
          <w:rFonts w:ascii="Times New Roman" w:hAnsi="Times New Roman"/>
          <w:sz w:val="22"/>
          <w:szCs w:val="22"/>
        </w:rPr>
        <w:t>23/12/2014</w:t>
      </w:r>
      <w:r w:rsidR="00D13EAD"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r w:rsidR="00D13EAD" w:rsidRPr="003D6B6C">
        <w:rPr>
          <w:rFonts w:ascii="Times New Roman" w:hAnsi="Times New Roman"/>
          <w:sz w:val="22"/>
          <w:szCs w:val="22"/>
          <w:highlight w:val="yellow"/>
        </w:rPr>
        <w:t xml:space="preserve">  </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40415148" w14:textId="564D9EFC" w:rsidR="0047783A" w:rsidRDefault="0047783A" w:rsidP="00D13EAD">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D13EAD" w:rsidRPr="0021163E">
        <w:rPr>
          <w:rFonts w:ascii="Times New Roman" w:hAnsi="Times New Roman"/>
          <w:sz w:val="22"/>
          <w:szCs w:val="22"/>
        </w:rPr>
        <w:t>The Contracting Authority shall inform the Contractor by administrative order of the date on which implementation of the tasks shall begin, which shall be issued by the Project Manager of the Contracting Authority within 90 days of the signature of the contract by both parties.</w:t>
      </w:r>
    </w:p>
    <w:p w14:paraId="7AD8FBAA" w14:textId="77777777" w:rsidR="00D13EAD" w:rsidRDefault="00D13EAD" w:rsidP="00D13EAD">
      <w:pPr>
        <w:ind w:left="1134" w:hanging="709"/>
        <w:jc w:val="both"/>
        <w:rPr>
          <w:rFonts w:ascii="Times New Roman" w:hAnsi="Times New Roman"/>
          <w:sz w:val="22"/>
          <w:szCs w:val="22"/>
        </w:rPr>
      </w:pPr>
    </w:p>
    <w:p w14:paraId="36B0672A" w14:textId="77777777" w:rsidR="00D13EAD" w:rsidRPr="003D6B6C" w:rsidRDefault="00D13EAD" w:rsidP="00D13EAD">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Period of implementation</w:t>
      </w:r>
      <w:bookmarkEnd w:id="13"/>
      <w:r w:rsidRPr="003D6B6C">
        <w:rPr>
          <w:rFonts w:ascii="Times New Roman" w:hAnsi="Times New Roman"/>
          <w:b/>
          <w:sz w:val="24"/>
          <w:szCs w:val="24"/>
        </w:rPr>
        <w:t xml:space="preserve"> of the tasks</w:t>
      </w:r>
    </w:p>
    <w:p w14:paraId="28727EF1" w14:textId="450E9A4F" w:rsidR="00D13EAD" w:rsidRPr="003D6B6C" w:rsidRDefault="00D13EAD" w:rsidP="00D13EAD">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Pr="0034070C">
        <w:rPr>
          <w:rFonts w:ascii="Times New Roman" w:hAnsi="Times New Roman"/>
          <w:sz w:val="22"/>
          <w:szCs w:val="22"/>
        </w:rPr>
        <w:t xml:space="preserve">The period of implementation of tasks shall be </w:t>
      </w:r>
      <w:r w:rsidR="003A4853">
        <w:rPr>
          <w:rFonts w:ascii="Times New Roman" w:hAnsi="Times New Roman"/>
          <w:sz w:val="22"/>
          <w:szCs w:val="22"/>
        </w:rPr>
        <w:t>330</w:t>
      </w:r>
      <w:r w:rsidRPr="008C533D">
        <w:rPr>
          <w:rFonts w:ascii="Times New Roman" w:hAnsi="Times New Roman"/>
          <w:sz w:val="22"/>
          <w:szCs w:val="22"/>
        </w:rPr>
        <w:t xml:space="preserve"> days</w:t>
      </w:r>
      <w:r w:rsidRPr="0034070C">
        <w:rPr>
          <w:rFonts w:ascii="Times New Roman" w:hAnsi="Times New Roman"/>
          <w:sz w:val="22"/>
          <w:szCs w:val="22"/>
        </w:rPr>
        <w:t xml:space="preserve"> from the day of issuance of Commencement Order until the provisional acceptance</w:t>
      </w:r>
      <w:r>
        <w:rPr>
          <w:rFonts w:ascii="Times New Roman" w:hAnsi="Times New Roman"/>
          <w:sz w:val="22"/>
          <w:szCs w:val="22"/>
        </w:rPr>
        <w:t>.</w:t>
      </w:r>
    </w:p>
    <w:p w14:paraId="57FEB644" w14:textId="77777777" w:rsidR="00D13EAD" w:rsidRPr="003D6B6C" w:rsidRDefault="00D13EAD" w:rsidP="00D13EAD">
      <w:pPr>
        <w:ind w:left="1134" w:hanging="709"/>
        <w:jc w:val="both"/>
        <w:rPr>
          <w:rFonts w:ascii="Times New Roman" w:hAnsi="Times New Roman"/>
          <w:b/>
          <w:sz w:val="24"/>
          <w:szCs w:val="24"/>
        </w:rPr>
      </w:pP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7154F29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D13EAD">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1BD1E2F1" w14:textId="77777777" w:rsidR="00D13EAD" w:rsidRDefault="005B0129" w:rsidP="00D13EAD">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D13EAD" w:rsidRPr="003A48BB">
        <w:rPr>
          <w:rFonts w:ascii="Times New Roman" w:hAnsi="Times New Roman"/>
          <w:bCs/>
          <w:sz w:val="22"/>
          <w:szCs w:val="22"/>
        </w:rPr>
        <w:t>The supplies and the whole system shall be inspected and tested at the place of acceptance as per the provisional distribution list enclosed in Annex II</w:t>
      </w:r>
      <w:r w:rsidR="00D13EAD">
        <w:rPr>
          <w:rFonts w:ascii="Times New Roman" w:hAnsi="Times New Roman"/>
          <w:bCs/>
          <w:sz w:val="22"/>
          <w:szCs w:val="22"/>
        </w:rPr>
        <w:t>+III</w:t>
      </w:r>
      <w:r w:rsidR="00D13EAD" w:rsidRPr="003A48BB">
        <w:rPr>
          <w:rFonts w:ascii="Times New Roman" w:hAnsi="Times New Roman"/>
          <w:bCs/>
          <w:sz w:val="22"/>
          <w:szCs w:val="22"/>
        </w:rPr>
        <w:t>: Technical Specifications</w:t>
      </w:r>
      <w:r w:rsidR="00D13EAD">
        <w:rPr>
          <w:rFonts w:ascii="Times New Roman" w:hAnsi="Times New Roman"/>
          <w:bCs/>
          <w:sz w:val="22"/>
          <w:szCs w:val="22"/>
        </w:rPr>
        <w:t>+Technical Offer</w:t>
      </w:r>
      <w:r w:rsidR="00D13EAD" w:rsidRPr="003A48BB">
        <w:rPr>
          <w:rFonts w:ascii="Times New Roman" w:hAnsi="Times New Roman"/>
          <w:bCs/>
          <w:sz w:val="22"/>
          <w:szCs w:val="22"/>
        </w:rPr>
        <w:t xml:space="preserve"> – Equipment distribution list.</w:t>
      </w:r>
    </w:p>
    <w:p w14:paraId="5DFBF152" w14:textId="77777777" w:rsidR="00D13EAD" w:rsidRDefault="00D13EAD" w:rsidP="00D13EAD">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2565B25A" w14:textId="77777777" w:rsidR="00D13EAD" w:rsidRPr="003D6B6C" w:rsidRDefault="00D13EAD" w:rsidP="00D13EAD">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64178ACF" w14:textId="63874AC6" w:rsidR="0047783A" w:rsidRPr="003D6B6C" w:rsidRDefault="0047783A" w:rsidP="005D03AA">
      <w:pPr>
        <w:ind w:left="1134" w:hanging="709"/>
        <w:jc w:val="both"/>
        <w:rPr>
          <w:rFonts w:ascii="Times New Roman" w:hAnsi="Times New Roman"/>
          <w:b/>
          <w:sz w:val="22"/>
          <w:szCs w:val="22"/>
        </w:rPr>
      </w:pP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lastRenderedPageBreak/>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0C2CAB9" w14:textId="43699C4D" w:rsidR="00D13EAD" w:rsidRPr="003D6B6C" w:rsidRDefault="00D13EAD" w:rsidP="00D13EAD">
      <w:pPr>
        <w:tabs>
          <w:tab w:val="right" w:pos="9885"/>
        </w:tabs>
        <w:ind w:left="1134" w:hanging="709"/>
        <w:jc w:val="both"/>
        <w:rPr>
          <w:rFonts w:ascii="Times New Roman" w:hAnsi="Times New Roman"/>
          <w:sz w:val="22"/>
          <w:szCs w:val="22"/>
        </w:rPr>
      </w:pPr>
      <w:r>
        <w:rPr>
          <w:rFonts w:ascii="Times New Roman" w:hAnsi="Times New Roman"/>
          <w:sz w:val="22"/>
          <w:szCs w:val="22"/>
        </w:rPr>
        <w:t>26.1</w:t>
      </w:r>
      <w:r w:rsidRPr="003D6B6C">
        <w:rPr>
          <w:rFonts w:ascii="Times New Roman" w:hAnsi="Times New Roman"/>
          <w:sz w:val="22"/>
          <w:szCs w:val="22"/>
        </w:rPr>
        <w:tab/>
        <w:t>Payments shall be made in</w:t>
      </w:r>
      <w:r>
        <w:rPr>
          <w:rFonts w:ascii="Times New Roman" w:hAnsi="Times New Roman"/>
          <w:sz w:val="22"/>
          <w:szCs w:val="22"/>
        </w:rPr>
        <w:t xml:space="preserve"> Euros.</w:t>
      </w:r>
    </w:p>
    <w:p w14:paraId="4BE7CB50" w14:textId="77777777" w:rsidR="00D13EAD" w:rsidRPr="003D6B6C" w:rsidRDefault="00D13EAD" w:rsidP="00D13EAD">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Pr="00EF10E7">
        <w:rPr>
          <w:rFonts w:ascii="Times New Roman" w:hAnsi="Times New Roman"/>
          <w:sz w:val="22"/>
          <w:szCs w:val="22"/>
        </w:rPr>
        <w:t>Contracting and Financing of EU funded Programmes (CFCU), Sremska 3-5 St, 110</w:t>
      </w:r>
      <w:r>
        <w:rPr>
          <w:rFonts w:ascii="Times New Roman" w:hAnsi="Times New Roman"/>
          <w:sz w:val="22"/>
          <w:szCs w:val="22"/>
        </w:rPr>
        <w:t xml:space="preserve">00 Belgrade, </w:t>
      </w:r>
      <w:r w:rsidRPr="00EF10E7">
        <w:rPr>
          <w:rFonts w:ascii="Times New Roman" w:hAnsi="Times New Roman"/>
          <w:sz w:val="22"/>
          <w:szCs w:val="22"/>
        </w:rPr>
        <w:t>Republic of Serbia.</w:t>
      </w:r>
    </w:p>
    <w:p w14:paraId="166F8712" w14:textId="77777777" w:rsidR="00D13EAD" w:rsidRPr="003D6B6C" w:rsidRDefault="00D13EAD" w:rsidP="00D13EAD">
      <w:pPr>
        <w:tabs>
          <w:tab w:val="right" w:pos="9885"/>
        </w:tabs>
        <w:ind w:left="1134" w:firstLine="36"/>
        <w:jc w:val="both"/>
        <w:rPr>
          <w:rFonts w:ascii="Times New Roman" w:hAnsi="Times New Roman"/>
          <w:sz w:val="22"/>
          <w:szCs w:val="22"/>
        </w:rPr>
      </w:pPr>
      <w:r w:rsidRPr="00A31A3C">
        <w:rPr>
          <w:rFonts w:ascii="Times New Roman" w:hAnsi="Times New Roman"/>
          <w:sz w:val="22"/>
          <w:szCs w:val="22"/>
        </w:rPr>
        <w:t>The Contractor must inform the European Commission at EU Delegation to the Republic of Serbia, Vladimira Popovica 40/V (Avenue 19a GTC Building), 11070 New Belgrade, Republic of Serbia, thereof by sending a copy of the correspond</w:t>
      </w:r>
      <w:r>
        <w:rPr>
          <w:rFonts w:ascii="Times New Roman" w:hAnsi="Times New Roman"/>
          <w:sz w:val="22"/>
          <w:szCs w:val="22"/>
        </w:rPr>
        <w:t>ence.</w:t>
      </w:r>
    </w:p>
    <w:p w14:paraId="4F9D75A9" w14:textId="77777777" w:rsidR="00D13EAD" w:rsidRPr="003D6B6C" w:rsidRDefault="00D13EAD" w:rsidP="00D13EAD">
      <w:pPr>
        <w:tabs>
          <w:tab w:val="right" w:pos="9885"/>
        </w:tabs>
        <w:ind w:left="1134" w:hanging="709"/>
        <w:jc w:val="both"/>
        <w:rPr>
          <w:rFonts w:ascii="Times New Roman" w:hAnsi="Times New Roman"/>
          <w:sz w:val="22"/>
          <w:szCs w:val="22"/>
        </w:rPr>
      </w:pPr>
    </w:p>
    <w:p w14:paraId="66B7B01B" w14:textId="77777777" w:rsidR="00D13EAD" w:rsidRPr="003D6B6C" w:rsidRDefault="00D13EAD" w:rsidP="00D13EAD">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151B5E">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r>
        <w:rPr>
          <w:rFonts w:ascii="Times New Roman" w:hAnsi="Times New Roman"/>
          <w:sz w:val="22"/>
          <w:szCs w:val="22"/>
        </w:rPr>
        <w:t>.</w:t>
      </w:r>
    </w:p>
    <w:p w14:paraId="2FEBE23D" w14:textId="77777777" w:rsidR="00D13EAD" w:rsidRPr="003D6B6C" w:rsidRDefault="00D13EAD" w:rsidP="00D13EAD">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ontractor must forward to the authority referred to in paragraph 26.1 above:</w:t>
      </w:r>
    </w:p>
    <w:p w14:paraId="0752FD41" w14:textId="77777777" w:rsidR="00D13EAD" w:rsidRDefault="00D13EAD" w:rsidP="00D13EAD">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F017DE">
        <w:rPr>
          <w:rFonts w:ascii="Times New Roman" w:hAnsi="Times New Roman"/>
          <w:sz w:val="22"/>
          <w:szCs w:val="22"/>
        </w:rPr>
        <w:t>For the 40% pre-</w:t>
      </w:r>
      <w:r w:rsidRPr="00670A94">
        <w:rPr>
          <w:rFonts w:ascii="Times New Roman" w:hAnsi="Times New Roman"/>
          <w:sz w:val="22"/>
          <w:szCs w:val="22"/>
        </w:rPr>
        <w:t xml:space="preserve">financing, </w:t>
      </w:r>
      <w:r w:rsidRPr="00B82329">
        <w:rPr>
          <w:rFonts w:ascii="Times New Roman" w:hAnsi="Times New Roman"/>
          <w:sz w:val="22"/>
          <w:szCs w:val="22"/>
        </w:rPr>
        <w:t>when</w:t>
      </w:r>
      <w:r w:rsidRPr="00B82329">
        <w:rPr>
          <w:rFonts w:ascii="Times New Roman" w:hAnsi="Times New Roman"/>
          <w:bCs/>
          <w:sz w:val="22"/>
          <w:szCs w:val="22"/>
        </w:rPr>
        <w:t xml:space="preserve"> (i) the pre-financing </w:t>
      </w:r>
      <w:r>
        <w:rPr>
          <w:rFonts w:ascii="Times New Roman" w:hAnsi="Times New Roman"/>
          <w:bCs/>
          <w:sz w:val="22"/>
          <w:szCs w:val="22"/>
        </w:rPr>
        <w:t xml:space="preserve">guarantee: </w:t>
      </w:r>
    </w:p>
    <w:p w14:paraId="15CA57D8" w14:textId="77777777" w:rsidR="00D13EAD" w:rsidRPr="003D6B6C" w:rsidRDefault="00D13EAD" w:rsidP="00454B04">
      <w:pPr>
        <w:ind w:left="1560" w:hanging="30"/>
        <w:jc w:val="both"/>
        <w:rPr>
          <w:rFonts w:ascii="Times New Roman" w:hAnsi="Times New Roman"/>
          <w:bCs/>
          <w:sz w:val="22"/>
          <w:szCs w:val="22"/>
        </w:rPr>
      </w:pPr>
      <w:r w:rsidRPr="00B56CCE">
        <w:rPr>
          <w:rFonts w:ascii="Times New Roman" w:hAnsi="Times New Roman"/>
          <w:bCs/>
          <w:sz w:val="22"/>
          <w:szCs w:val="22"/>
        </w:rPr>
        <w:t>When (i) the pre-financing requested is equal or below EUR 300 000 and (ii) the contracting authority does not require a financial guarantee following a risk assessment</w:t>
      </w:r>
      <w:r w:rsidRPr="00C8135D">
        <w:rPr>
          <w:rStyle w:val="FootnoteReference"/>
          <w:rFonts w:ascii="Times New Roman" w:hAnsi="Times New Roman"/>
          <w:bCs/>
          <w:sz w:val="22"/>
          <w:szCs w:val="22"/>
        </w:rPr>
        <w:footnoteReference w:id="1"/>
      </w:r>
      <w:r w:rsidRPr="00C8135D">
        <w:rPr>
          <w:rFonts w:ascii="Times New Roman" w:hAnsi="Times New Roman"/>
          <w:bCs/>
          <w:sz w:val="22"/>
          <w:szCs w:val="22"/>
        </w:rPr>
        <w:t>,</w:t>
      </w:r>
      <w:r>
        <w:rPr>
          <w:rFonts w:ascii="Times New Roman" w:hAnsi="Times New Roman"/>
          <w:bCs/>
          <w:sz w:val="22"/>
          <w:szCs w:val="22"/>
        </w:rPr>
        <w:t xml:space="preserve"> </w:t>
      </w:r>
      <w:r w:rsidRPr="00B56CCE">
        <w:rPr>
          <w:rFonts w:ascii="Times New Roman" w:hAnsi="Times New Roman"/>
          <w:bCs/>
          <w:sz w:val="22"/>
          <w:szCs w:val="22"/>
        </w:rPr>
        <w:t>by derogation from article 26.5 of the general conditions no pre-financing guarantee is required</w:t>
      </w:r>
    </w:p>
    <w:p w14:paraId="0E98B9E9" w14:textId="77777777" w:rsidR="00D13EAD" w:rsidRPr="003D6B6C" w:rsidRDefault="00D13EAD" w:rsidP="00D13EAD">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balance, the invoice in triplicate together with the request for provisional acceptance of the supplies.</w:t>
      </w:r>
    </w:p>
    <w:p w14:paraId="1420DB37" w14:textId="77777777" w:rsidR="00D13EAD" w:rsidRPr="003D6B6C" w:rsidRDefault="00D13EAD" w:rsidP="00D13EAD">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Pr="00EF10E7">
        <w:rPr>
          <w:rFonts w:ascii="Times New Roman" w:hAnsi="Times New Roman"/>
          <w:color w:val="000000"/>
          <w:sz w:val="22"/>
          <w:szCs w:val="22"/>
        </w:rPr>
        <w:t>This Contract does not include a price revision clause.</w:t>
      </w:r>
    </w:p>
    <w:p w14:paraId="21DD1760" w14:textId="3D3A42AC" w:rsidR="0047783A" w:rsidRPr="003D6B6C" w:rsidRDefault="0047783A" w:rsidP="00D13EAD">
      <w:pPr>
        <w:tabs>
          <w:tab w:val="right" w:pos="9885"/>
        </w:tabs>
        <w:ind w:left="1134" w:hanging="709"/>
        <w:jc w:val="both"/>
        <w:rPr>
          <w:rFonts w:ascii="Times New Roman" w:hAnsi="Times New Roman"/>
          <w:b/>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325FF502" w:rsidR="0047783A" w:rsidRPr="003D6B6C" w:rsidRDefault="0047783A" w:rsidP="00D13EAD">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D13EAD" w:rsidRPr="00015894">
        <w:rPr>
          <w:rFonts w:ascii="Times New Roman" w:hAnsi="Times New Roman"/>
          <w:snapToGrid/>
          <w:sz w:val="22"/>
          <w:szCs w:val="22"/>
          <w:lang w:eastAsia="en-GB"/>
        </w:rPr>
        <w:t>By derogation from Article 28.2 of the general conditions, o</w:t>
      </w:r>
      <w:r w:rsidR="00D13EAD" w:rsidRPr="00015894">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1F1AC3AB" w14:textId="77777777" w:rsidR="00D13EAD" w:rsidRDefault="00D13EAD" w:rsidP="00D13EAD">
      <w:pPr>
        <w:ind w:left="1134" w:hanging="709"/>
        <w:jc w:val="both"/>
        <w:rPr>
          <w:rFonts w:ascii="Times New Roman" w:hAnsi="Times New Roman"/>
          <w:sz w:val="22"/>
          <w:szCs w:val="22"/>
        </w:rPr>
      </w:pPr>
      <w:r w:rsidRPr="003D6B6C">
        <w:rPr>
          <w:rFonts w:ascii="Times New Roman" w:hAnsi="Times New Roman"/>
          <w:sz w:val="22"/>
          <w:szCs w:val="22"/>
        </w:rPr>
        <w:t>29.</w:t>
      </w:r>
      <w:r>
        <w:rPr>
          <w:rFonts w:ascii="Times New Roman" w:hAnsi="Times New Roman"/>
          <w:sz w:val="22"/>
          <w:szCs w:val="22"/>
        </w:rPr>
        <w:t>1</w:t>
      </w:r>
      <w:r w:rsidRPr="003D6B6C">
        <w:rPr>
          <w:rFonts w:ascii="Times New Roman" w:hAnsi="Times New Roman"/>
          <w:b/>
          <w:sz w:val="22"/>
          <w:szCs w:val="22"/>
        </w:rPr>
        <w:tab/>
      </w:r>
      <w:r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60D13456" w14:textId="77777777" w:rsidR="00D13EAD" w:rsidRPr="000A7A9F" w:rsidRDefault="00D13EAD" w:rsidP="00D13EAD">
      <w:pPr>
        <w:ind w:left="1080" w:hanging="630"/>
        <w:jc w:val="both"/>
        <w:rPr>
          <w:rFonts w:ascii="Times New Roman" w:hAnsi="Times New Roman"/>
          <w:sz w:val="22"/>
          <w:szCs w:val="22"/>
        </w:rPr>
      </w:pPr>
      <w:r>
        <w:rPr>
          <w:rFonts w:ascii="Times New Roman" w:hAnsi="Times New Roman"/>
          <w:sz w:val="22"/>
          <w:szCs w:val="22"/>
        </w:rPr>
        <w:t xml:space="preserve">29.3     </w:t>
      </w:r>
      <w:r w:rsidRPr="000A7A9F">
        <w:rPr>
          <w:rFonts w:ascii="Times New Roman" w:hAnsi="Times New Roman"/>
          <w:sz w:val="22"/>
          <w:szCs w:val="22"/>
        </w:rPr>
        <w:t>The packaging shall become the property of the recipient subject to environmental        considerations.</w:t>
      </w:r>
    </w:p>
    <w:p w14:paraId="54D1B071" w14:textId="77777777" w:rsidR="00D13EAD" w:rsidRPr="000A7A9F" w:rsidRDefault="00D13EAD" w:rsidP="00D13EAD">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0B6AB9CB" w14:textId="77777777" w:rsidR="00D13EAD" w:rsidRPr="000A7A9F" w:rsidRDefault="00D13EAD" w:rsidP="00D13EAD">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186652F3" w14:textId="77777777" w:rsidR="00D13EAD" w:rsidRPr="000A7A9F" w:rsidRDefault="00D13EAD" w:rsidP="00D13EAD">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28890294" w14:textId="77777777" w:rsidR="00D13EAD" w:rsidRPr="000A7A9F" w:rsidRDefault="00D13EAD" w:rsidP="00D13EAD">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2B34BA7D" w14:textId="77777777" w:rsidR="00D13EAD" w:rsidRPr="000A7A9F" w:rsidRDefault="00D13EAD" w:rsidP="00D13EAD">
      <w:pPr>
        <w:tabs>
          <w:tab w:val="left" w:pos="1170"/>
        </w:tabs>
        <w:ind w:left="1170"/>
        <w:rPr>
          <w:rFonts w:ascii="Times New Roman" w:hAnsi="Times New Roman"/>
          <w:sz w:val="22"/>
          <w:szCs w:val="22"/>
        </w:rPr>
      </w:pPr>
      <w:r w:rsidRPr="000A7A9F">
        <w:rPr>
          <w:rFonts w:ascii="Times New Roman" w:hAnsi="Times New Roman"/>
          <w:sz w:val="22"/>
          <w:szCs w:val="22"/>
        </w:rPr>
        <w:t>In addition, all packages should be marked as follows:</w:t>
      </w:r>
    </w:p>
    <w:p w14:paraId="20E31545" w14:textId="77777777" w:rsidR="00D13EAD" w:rsidRDefault="00D13EAD" w:rsidP="00D13EAD">
      <w:pPr>
        <w:ind w:left="1134" w:hanging="709"/>
        <w:jc w:val="both"/>
        <w:rPr>
          <w:rFonts w:ascii="Times New Roman" w:hAnsi="Times New Roman"/>
          <w:b/>
          <w:sz w:val="22"/>
          <w:szCs w:val="22"/>
        </w:rPr>
      </w:pPr>
    </w:p>
    <w:p w14:paraId="42B3B2F6" w14:textId="2E76EBC6" w:rsidR="00D13EAD" w:rsidRDefault="00F44177" w:rsidP="00D13EAD">
      <w:pPr>
        <w:ind w:left="1134" w:hanging="709"/>
        <w:jc w:val="center"/>
        <w:rPr>
          <w:rFonts w:ascii="Times New Roman" w:hAnsi="Times New Roman"/>
          <w:b/>
          <w:sz w:val="22"/>
          <w:szCs w:val="22"/>
        </w:rPr>
      </w:pPr>
      <w:r w:rsidRPr="00D13EAD">
        <w:rPr>
          <w:rFonts w:ascii="Times New Roman" w:hAnsi="Times New Roman"/>
          <w:noProof/>
          <w:snapToGrid/>
          <w:shd w:val="clear" w:color="auto" w:fill="CCCCCC"/>
          <w:lang w:val="en-US"/>
        </w:rPr>
        <w:drawing>
          <wp:inline distT="0" distB="0" distL="0" distR="0" wp14:anchorId="3B4F0A8A" wp14:editId="1FB99ADE">
            <wp:extent cx="981075" cy="666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solidFill>
                      <a:srgbClr val="FFFFFF">
                        <a:alpha val="0"/>
                      </a:srgbClr>
                    </a:solidFill>
                    <a:ln>
                      <a:noFill/>
                    </a:ln>
                  </pic:spPr>
                </pic:pic>
              </a:graphicData>
            </a:graphic>
          </wp:inline>
        </w:drawing>
      </w:r>
    </w:p>
    <w:p w14:paraId="02E5585E" w14:textId="77777777" w:rsidR="00D13EAD" w:rsidRPr="000A7A9F" w:rsidRDefault="00D13EAD" w:rsidP="00D13EAD">
      <w:pPr>
        <w:spacing w:before="0" w:after="0"/>
        <w:ind w:left="2250" w:firstLine="630"/>
        <w:rPr>
          <w:rFonts w:ascii="Times New Roman" w:hAnsi="Times New Roman"/>
          <w:bCs/>
          <w:sz w:val="22"/>
          <w:szCs w:val="22"/>
        </w:rPr>
      </w:pPr>
      <w:r>
        <w:rPr>
          <w:rFonts w:ascii="Times New Roman" w:hAnsi="Times New Roman"/>
          <w:sz w:val="22"/>
          <w:szCs w:val="22"/>
        </w:rPr>
        <w:t xml:space="preserve">  </w:t>
      </w:r>
      <w:r w:rsidRPr="000A7A9F">
        <w:rPr>
          <w:rFonts w:ascii="Times New Roman" w:hAnsi="Times New Roman"/>
          <w:bCs/>
          <w:sz w:val="22"/>
          <w:szCs w:val="22"/>
        </w:rPr>
        <w:t xml:space="preserve">Financed by the European Union </w:t>
      </w:r>
    </w:p>
    <w:p w14:paraId="337BCF30" w14:textId="77777777" w:rsidR="00D13EAD" w:rsidRPr="000A7A9F" w:rsidRDefault="00D13EAD" w:rsidP="00D13EAD">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14:paraId="2FC83164" w14:textId="319BA33A" w:rsidR="00D13EAD" w:rsidRDefault="00D13EAD" w:rsidP="00D13EAD">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Pr>
          <w:rFonts w:ascii="Times New Roman" w:hAnsi="Times New Roman"/>
          <w:b/>
          <w:sz w:val="22"/>
          <w:szCs w:val="22"/>
        </w:rPr>
        <w:t>“</w:t>
      </w:r>
      <w:r w:rsidR="000560A0">
        <w:rPr>
          <w:rFonts w:ascii="Times New Roman" w:hAnsi="Times New Roman"/>
          <w:b/>
          <w:sz w:val="22"/>
          <w:szCs w:val="22"/>
        </w:rPr>
        <w:t xml:space="preserve">Technical support for </w:t>
      </w:r>
      <w:r w:rsidR="000560A0">
        <w:rPr>
          <w:rFonts w:ascii="Times New Roman" w:hAnsi="Times New Roman"/>
          <w:b/>
          <w:bCs/>
          <w:sz w:val="22"/>
          <w:szCs w:val="22"/>
        </w:rPr>
        <w:t>f</w:t>
      </w:r>
      <w:r>
        <w:rPr>
          <w:rFonts w:ascii="Times New Roman" w:hAnsi="Times New Roman"/>
          <w:b/>
          <w:bCs/>
          <w:sz w:val="22"/>
          <w:szCs w:val="22"/>
        </w:rPr>
        <w:t>ight against organised crime, financial investigation and cyber-crime”</w:t>
      </w:r>
      <w:r w:rsidRPr="00E73206" w:rsidDel="00854D31">
        <w:rPr>
          <w:rFonts w:ascii="Times New Roman" w:hAnsi="Times New Roman"/>
          <w:b/>
          <w:sz w:val="22"/>
          <w:szCs w:val="22"/>
        </w:rPr>
        <w:t xml:space="preserve"> </w:t>
      </w:r>
    </w:p>
    <w:p w14:paraId="2E1BA8B7" w14:textId="77777777" w:rsidR="00D13EAD" w:rsidRPr="000A7A9F" w:rsidRDefault="00D13EAD" w:rsidP="00D13EAD">
      <w:pPr>
        <w:spacing w:before="60" w:after="0"/>
        <w:ind w:left="1134"/>
        <w:jc w:val="both"/>
        <w:rPr>
          <w:rFonts w:ascii="Times New Roman" w:hAnsi="Times New Roman"/>
          <w:sz w:val="22"/>
        </w:rPr>
      </w:pPr>
      <w:r w:rsidRPr="000A7A9F">
        <w:rPr>
          <w:rFonts w:ascii="Times New Roman" w:hAnsi="Times New Roman"/>
          <w:b/>
          <w:sz w:val="22"/>
          <w:szCs w:val="22"/>
        </w:rPr>
        <w:t>Identification number:</w:t>
      </w:r>
      <w:r w:rsidRPr="000A7A9F">
        <w:rPr>
          <w:rFonts w:ascii="Times New Roman" w:hAnsi="Times New Roman"/>
          <w:sz w:val="22"/>
          <w:szCs w:val="22"/>
        </w:rPr>
        <w:t xml:space="preserve"> </w:t>
      </w:r>
      <w:r w:rsidRPr="00040528">
        <w:rPr>
          <w:rFonts w:ascii="Times New Roman" w:hAnsi="Times New Roman"/>
          <w:b/>
          <w:sz w:val="22"/>
          <w:szCs w:val="22"/>
        </w:rPr>
        <w:t>NEAR</w:t>
      </w:r>
      <w:r w:rsidRPr="00040528">
        <w:rPr>
          <w:rFonts w:ascii="Times New Roman" w:hAnsi="Times New Roman"/>
          <w:b/>
          <w:sz w:val="22"/>
          <w:szCs w:val="22"/>
          <w:lang w:val="sr-Latn-RS"/>
        </w:rPr>
        <w:t>/BEG/2022/EA-OP/0069</w:t>
      </w:r>
    </w:p>
    <w:p w14:paraId="762430B8" w14:textId="77777777" w:rsidR="00D13EAD" w:rsidRPr="000A7A9F" w:rsidRDefault="00D13EAD" w:rsidP="00D13EAD">
      <w:pPr>
        <w:spacing w:before="60" w:after="0"/>
        <w:ind w:left="1134"/>
        <w:jc w:val="both"/>
        <w:rPr>
          <w:rFonts w:ascii="Times New Roman" w:hAnsi="Times New Roman"/>
          <w:b/>
          <w:sz w:val="22"/>
          <w:szCs w:val="22"/>
        </w:rPr>
      </w:pPr>
      <w:r w:rsidRPr="000A7A9F">
        <w:rPr>
          <w:rFonts w:ascii="Times New Roman" w:hAnsi="Times New Roman"/>
          <w:b/>
          <w:sz w:val="22"/>
          <w:szCs w:val="22"/>
        </w:rPr>
        <w:t xml:space="preserve">Contract No: </w:t>
      </w:r>
      <w:r>
        <w:rPr>
          <w:rFonts w:ascii="Times New Roman" w:hAnsi="Times New Roman"/>
          <w:b/>
          <w:sz w:val="22"/>
          <w:szCs w:val="22"/>
        </w:rPr>
        <w:t>48-00-136</w:t>
      </w:r>
      <w:r w:rsidRPr="00503D39">
        <w:rPr>
          <w:rFonts w:ascii="Times New Roman" w:hAnsi="Times New Roman"/>
          <w:b/>
          <w:sz w:val="22"/>
          <w:szCs w:val="22"/>
        </w:rPr>
        <w:t>/2020-28</w:t>
      </w:r>
    </w:p>
    <w:p w14:paraId="656E048B" w14:textId="77777777" w:rsidR="00D13EAD" w:rsidRDefault="00D13EAD" w:rsidP="00D13EAD">
      <w:pPr>
        <w:ind w:left="1134"/>
        <w:jc w:val="both"/>
        <w:rPr>
          <w:rFonts w:ascii="Times New Roman" w:hAnsi="Times New Roman"/>
          <w:sz w:val="22"/>
          <w:szCs w:val="22"/>
        </w:rPr>
      </w:pPr>
      <w:r w:rsidRPr="000A7A9F">
        <w:rPr>
          <w:rFonts w:ascii="Times New Roman" w:hAnsi="Times New Roman"/>
          <w:sz w:val="22"/>
          <w:szCs w:val="22"/>
        </w:rPr>
        <w:t>Plastic stickers dim. 50x50 mm or 200x200 mm (as applicable) of the EU logo (pattern to be agreed after contract signature with Contracting Authority) must be fixed on each item supplied.</w:t>
      </w:r>
    </w:p>
    <w:p w14:paraId="48B13285" w14:textId="77777777" w:rsidR="00D13EAD" w:rsidRPr="003D6B6C" w:rsidRDefault="00D13EAD" w:rsidP="00D13EAD">
      <w:pPr>
        <w:ind w:left="1134" w:hanging="709"/>
        <w:rPr>
          <w:rFonts w:ascii="Times New Roman" w:hAnsi="Times New Roman"/>
          <w:b/>
          <w:sz w:val="22"/>
          <w:szCs w:val="22"/>
        </w:rPr>
      </w:pPr>
      <w:r>
        <w:rPr>
          <w:rFonts w:ascii="Times New Roman" w:hAnsi="Times New Roman"/>
          <w:sz w:val="22"/>
          <w:szCs w:val="22"/>
        </w:rPr>
        <w:t xml:space="preserve">29.4    </w:t>
      </w:r>
      <w:r w:rsidRPr="000A7A9F">
        <w:rPr>
          <w:rFonts w:ascii="Times New Roman" w:hAnsi="Times New Roman"/>
          <w:sz w:val="22"/>
          <w:szCs w:val="22"/>
        </w:rPr>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p>
    <w:p w14:paraId="50EBF2FB" w14:textId="0EA133CF" w:rsidR="00D13EAD" w:rsidRPr="000A7A9F" w:rsidRDefault="00D13EAD" w:rsidP="00D13EAD">
      <w:pPr>
        <w:spacing w:after="0"/>
        <w:jc w:val="both"/>
        <w:rPr>
          <w:rFonts w:ascii="Times New Roman" w:hAnsi="Times New Roman"/>
          <w:sz w:val="22"/>
        </w:rPr>
      </w:pPr>
      <w:r w:rsidRPr="003D6B6C">
        <w:rPr>
          <w:rFonts w:ascii="Times New Roman" w:hAnsi="Times New Roman"/>
          <w:sz w:val="22"/>
          <w:szCs w:val="22"/>
        </w:rPr>
        <w:t>29.5/6/7</w:t>
      </w:r>
      <w:r w:rsidR="00454B04">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06D558C9" w14:textId="77777777" w:rsidR="00D13EAD" w:rsidRPr="000A7A9F" w:rsidRDefault="00D13EAD" w:rsidP="00D13EAD">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41BBC314" w14:textId="77777777" w:rsidR="00D13EAD" w:rsidRPr="000A7A9F" w:rsidRDefault="00D13EAD" w:rsidP="00D13EAD">
      <w:pPr>
        <w:numPr>
          <w:ilvl w:val="0"/>
          <w:numId w:val="25"/>
        </w:numPr>
        <w:rPr>
          <w:rFonts w:ascii="Times New Roman" w:hAnsi="Times New Roman"/>
          <w:sz w:val="22"/>
        </w:rPr>
      </w:pPr>
      <w:r w:rsidRPr="000A7A9F">
        <w:rPr>
          <w:rFonts w:ascii="Times New Roman" w:hAnsi="Times New Roman"/>
          <w:sz w:val="22"/>
        </w:rPr>
        <w:t>Packing list</w:t>
      </w:r>
    </w:p>
    <w:p w14:paraId="5B37A89C" w14:textId="77777777" w:rsidR="00D13EAD" w:rsidRPr="000A7A9F" w:rsidRDefault="00D13EAD" w:rsidP="00D13EAD">
      <w:pPr>
        <w:numPr>
          <w:ilvl w:val="0"/>
          <w:numId w:val="25"/>
        </w:numPr>
        <w:rPr>
          <w:rFonts w:ascii="Times New Roman" w:hAnsi="Times New Roman"/>
          <w:sz w:val="22"/>
        </w:rPr>
      </w:pPr>
      <w:r w:rsidRPr="000A7A9F">
        <w:rPr>
          <w:rFonts w:ascii="Times New Roman" w:hAnsi="Times New Roman"/>
          <w:sz w:val="22"/>
        </w:rPr>
        <w:t>Certificate of origin</w:t>
      </w:r>
    </w:p>
    <w:p w14:paraId="014C5A6B" w14:textId="77777777" w:rsidR="00D13EAD" w:rsidRPr="000A7A9F" w:rsidRDefault="00D13EAD" w:rsidP="00D13EAD">
      <w:pPr>
        <w:numPr>
          <w:ilvl w:val="0"/>
          <w:numId w:val="25"/>
        </w:numPr>
        <w:spacing w:before="0"/>
        <w:rPr>
          <w:rFonts w:ascii="Times New Roman" w:hAnsi="Times New Roman"/>
          <w:sz w:val="22"/>
        </w:rPr>
      </w:pPr>
      <w:r w:rsidRPr="000A7A9F">
        <w:rPr>
          <w:rFonts w:ascii="Times New Roman" w:hAnsi="Times New Roman"/>
          <w:sz w:val="22"/>
        </w:rPr>
        <w:t>Warranty Certificate</w:t>
      </w:r>
    </w:p>
    <w:p w14:paraId="69356401" w14:textId="77777777" w:rsidR="00D13EAD" w:rsidRPr="000A7A9F" w:rsidRDefault="00D13EAD" w:rsidP="00D13EAD">
      <w:pPr>
        <w:numPr>
          <w:ilvl w:val="0"/>
          <w:numId w:val="25"/>
        </w:numPr>
        <w:spacing w:before="0"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404A6FDA" w14:textId="77777777" w:rsidR="00D13EAD" w:rsidRDefault="00D13EAD" w:rsidP="00D13EAD">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0A911D52" w14:textId="2FFFC916" w:rsidR="0047783A" w:rsidRPr="003D6B6C" w:rsidRDefault="0047783A" w:rsidP="00D13EAD">
      <w:pPr>
        <w:ind w:left="1134" w:hanging="709"/>
        <w:jc w:val="both"/>
        <w:rPr>
          <w:rFonts w:ascii="Times New Roman" w:hAnsi="Times New Roman"/>
          <w:sz w:val="22"/>
          <w:szCs w:val="22"/>
        </w:rPr>
      </w:pPr>
    </w:p>
    <w:p w14:paraId="7C1E7DCB" w14:textId="5302817C" w:rsidR="0047783A"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5F45E04F" w14:textId="77777777" w:rsidR="00D13EAD" w:rsidRDefault="00D13EAD" w:rsidP="00D13EAD">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14:paraId="2416F18B" w14:textId="77777777" w:rsidR="00D13EAD" w:rsidRDefault="00D13EAD" w:rsidP="00D13EAD">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1F3D35A5" w14:textId="77777777" w:rsidR="00D13EAD" w:rsidRDefault="00D13EAD" w:rsidP="00D13EAD">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222E43CC" w14:textId="2833C7B1" w:rsidR="00D13EAD" w:rsidRPr="00D13EAD" w:rsidRDefault="00D13EAD" w:rsidP="00D13EAD">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1A28AC08" w:rsidR="0047783A"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3DF5E9E9" w14:textId="77777777" w:rsidR="00454B04" w:rsidRDefault="00454B04" w:rsidP="00454B04">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one year after </w:t>
      </w:r>
      <w:r w:rsidRPr="00E5324E">
        <w:rPr>
          <w:rFonts w:ascii="Times New Roman" w:hAnsi="Times New Roman"/>
          <w:sz w:val="22"/>
          <w:szCs w:val="22"/>
          <w:lang w:val="en-US"/>
        </w:rPr>
        <w:lastRenderedPageBreak/>
        <w:t>provisional acceptance, the Contractor will provide complete support to the Beneficiary in contacting the manufacturer.</w:t>
      </w:r>
    </w:p>
    <w:p w14:paraId="255C7B69" w14:textId="6D7C1397" w:rsidR="00454B04" w:rsidRPr="009E2D12" w:rsidRDefault="00454B04" w:rsidP="009E2D12">
      <w:pPr>
        <w:ind w:left="1134"/>
        <w:jc w:val="both"/>
        <w:rPr>
          <w:rFonts w:ascii="Times New Roman" w:hAnsi="Times New Roman"/>
          <w:sz w:val="22"/>
          <w:szCs w:val="22"/>
        </w:rPr>
      </w:pPr>
      <w:r w:rsidRPr="00E12E85">
        <w:rPr>
          <w:rFonts w:ascii="Times New Roman" w:hAnsi="Times New Roman"/>
          <w:sz w:val="22"/>
          <w:szCs w:val="24"/>
        </w:rPr>
        <w:t xml:space="preserve">Commercial warranty </w:t>
      </w:r>
      <w:r>
        <w:rPr>
          <w:rFonts w:ascii="Times New Roman" w:hAnsi="Times New Roman"/>
          <w:sz w:val="22"/>
          <w:szCs w:val="24"/>
        </w:rPr>
        <w:t xml:space="preserve">must remain valid </w:t>
      </w:r>
      <w:r w:rsidRPr="00E12E85">
        <w:rPr>
          <w:rFonts w:ascii="Times New Roman" w:hAnsi="Times New Roman"/>
          <w:sz w:val="22"/>
          <w:szCs w:val="24"/>
        </w:rPr>
        <w:t>f</w:t>
      </w:r>
      <w:r>
        <w:rPr>
          <w:rFonts w:ascii="Times New Roman" w:hAnsi="Times New Roman"/>
          <w:sz w:val="22"/>
          <w:szCs w:val="24"/>
        </w:rPr>
        <w:t xml:space="preserve">or </w:t>
      </w:r>
      <w:r w:rsidRPr="0018686D">
        <w:rPr>
          <w:rFonts w:ascii="Times New Roman" w:hAnsi="Times New Roman"/>
          <w:sz w:val="22"/>
          <w:szCs w:val="24"/>
        </w:rPr>
        <w:t>one</w:t>
      </w:r>
      <w:r>
        <w:rPr>
          <w:rFonts w:ascii="Times New Roman" w:hAnsi="Times New Roman"/>
          <w:sz w:val="22"/>
          <w:szCs w:val="24"/>
        </w:rPr>
        <w:t xml:space="preserve"> year after final acceptance.</w:t>
      </w:r>
    </w:p>
    <w:p w14:paraId="516F443D" w14:textId="57402398"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F44177" w:rsidRPr="000A7A9F">
        <w:rPr>
          <w:rFonts w:ascii="Times New Roman" w:hAnsi="Times New Roman"/>
          <w:sz w:val="22"/>
          <w:szCs w:val="22"/>
        </w:rPr>
        <w:t xml:space="preserve">The warranty must remain valid for </w:t>
      </w:r>
      <w:r w:rsidR="00F44177">
        <w:rPr>
          <w:rFonts w:ascii="Times New Roman" w:hAnsi="Times New Roman"/>
          <w:sz w:val="22"/>
          <w:szCs w:val="22"/>
        </w:rPr>
        <w:t xml:space="preserve">365 days </w:t>
      </w:r>
      <w:r w:rsidR="00F44177" w:rsidRPr="000A7A9F">
        <w:rPr>
          <w:rFonts w:ascii="Times New Roman" w:hAnsi="Times New Roman"/>
          <w:sz w:val="22"/>
          <w:szCs w:val="22"/>
        </w:rPr>
        <w:t>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36B7628C" w:rsidR="0047783A" w:rsidRPr="00F44177" w:rsidRDefault="00177A94" w:rsidP="006B145B">
      <w:pPr>
        <w:ind w:left="1134" w:hanging="708"/>
        <w:jc w:val="both"/>
        <w:rPr>
          <w:rFonts w:ascii="Times New Roman" w:hAnsi="Times New Roman"/>
          <w:sz w:val="22"/>
          <w:szCs w:val="22"/>
          <w:lang w:val="sr-Latn-RS"/>
        </w:rPr>
      </w:pPr>
      <w:r w:rsidRPr="003D6B6C">
        <w:rPr>
          <w:rFonts w:ascii="Times New Roman" w:hAnsi="Times New Roman"/>
          <w:sz w:val="22"/>
          <w:szCs w:val="22"/>
        </w:rPr>
        <w:t>33.1</w:t>
      </w:r>
      <w:r w:rsidRPr="003D6B6C">
        <w:rPr>
          <w:rFonts w:ascii="Times New Roman" w:hAnsi="Times New Roman"/>
          <w:sz w:val="22"/>
          <w:szCs w:val="22"/>
        </w:rPr>
        <w:tab/>
      </w:r>
      <w:r w:rsidR="00F44177">
        <w:rPr>
          <w:rFonts w:ascii="Times New Roman" w:hAnsi="Times New Roman"/>
          <w:sz w:val="22"/>
          <w:szCs w:val="22"/>
        </w:rPr>
        <w:t xml:space="preserve">No after </w:t>
      </w:r>
      <w:r w:rsidR="00F44177">
        <w:rPr>
          <w:rFonts w:ascii="Times New Roman" w:hAnsi="Times New Roman"/>
          <w:sz w:val="22"/>
          <w:szCs w:val="22"/>
          <w:lang w:val="sr-Latn-RS"/>
        </w:rPr>
        <w:t>– sales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7C28597C" w14:textId="3972320D" w:rsidR="0038357E" w:rsidRPr="003D6B6C" w:rsidRDefault="00F44177" w:rsidP="00F44177">
      <w:pPr>
        <w:spacing w:before="0"/>
        <w:ind w:left="1134" w:hanging="708"/>
        <w:jc w:val="both"/>
        <w:rPr>
          <w:rFonts w:ascii="Times New Roman" w:hAnsi="Times New Roman"/>
          <w:sz w:val="22"/>
          <w:szCs w:val="22"/>
        </w:rPr>
      </w:pPr>
      <w:r w:rsidRPr="003D6B6C">
        <w:rPr>
          <w:rFonts w:ascii="Times New Roman" w:hAnsi="Times New Roman"/>
          <w:sz w:val="22"/>
          <w:szCs w:val="22"/>
        </w:rPr>
        <w:t>40.4</w:t>
      </w:r>
      <w:r w:rsidRPr="003D6B6C">
        <w:rPr>
          <w:rFonts w:ascii="Times New Roman" w:hAnsi="Times New Roman"/>
          <w:sz w:val="22"/>
          <w:szCs w:val="22"/>
        </w:rPr>
        <w:tab/>
      </w:r>
      <w:r w:rsidRPr="00E731F4">
        <w:rPr>
          <w:rFonts w:ascii="Times New Roman" w:hAnsi="Times New Roman"/>
          <w:sz w:val="22"/>
          <w:szCs w:val="22"/>
        </w:rPr>
        <w:t xml:space="preserve">Any disputes arising out of or relating to this Contract which cannot be settled otherwise shall be referred to the exclusive jurisdiction of </w:t>
      </w:r>
      <w:r>
        <w:rPr>
          <w:rFonts w:ascii="Times New Roman" w:hAnsi="Times New Roman"/>
          <w:sz w:val="22"/>
          <w:szCs w:val="22"/>
        </w:rPr>
        <w:t xml:space="preserve">the Republic of Serbia </w:t>
      </w:r>
      <w:r w:rsidRPr="00E731F4">
        <w:rPr>
          <w:rFonts w:ascii="Times New Roman" w:hAnsi="Times New Roman"/>
          <w:sz w:val="22"/>
          <w:szCs w:val="22"/>
        </w:rPr>
        <w:t>in accordance with the national legislation of the state of the Contracting Authority.</w:t>
      </w:r>
    </w:p>
    <w:p w14:paraId="32FDF6D7" w14:textId="77777777" w:rsidR="00407C90" w:rsidRPr="003D6B6C" w:rsidRDefault="00407C90" w:rsidP="00407C90">
      <w:pPr>
        <w:ind w:left="567" w:hanging="567"/>
        <w:rPr>
          <w:rFonts w:ascii="Times New Roman" w:hAnsi="Times New Roman"/>
          <w:sz w:val="22"/>
          <w:szCs w:val="22"/>
          <w:highlight w:val="yellow"/>
        </w:rPr>
      </w:pPr>
    </w:p>
    <w:p w14:paraId="53F35545" w14:textId="77777777" w:rsidR="00407C90" w:rsidRPr="00F44177" w:rsidRDefault="00407C90" w:rsidP="00407C90">
      <w:pPr>
        <w:keepNext/>
        <w:keepLines/>
        <w:tabs>
          <w:tab w:val="left" w:pos="1134"/>
        </w:tabs>
        <w:spacing w:before="240"/>
        <w:ind w:left="1134" w:hanging="1134"/>
        <w:rPr>
          <w:rFonts w:ascii="Times New Roman" w:hAnsi="Times New Roman"/>
          <w:b/>
          <w:sz w:val="24"/>
          <w:szCs w:val="24"/>
        </w:rPr>
      </w:pPr>
      <w:r w:rsidRPr="00F44177">
        <w:rPr>
          <w:rFonts w:ascii="Times New Roman" w:hAnsi="Times New Roman"/>
          <w:b/>
          <w:sz w:val="24"/>
          <w:szCs w:val="24"/>
        </w:rPr>
        <w:t>Article 44</w:t>
      </w:r>
      <w:r w:rsidRPr="00F44177">
        <w:rPr>
          <w:rFonts w:ascii="Times New Roman" w:hAnsi="Times New Roman"/>
          <w:b/>
          <w:sz w:val="24"/>
          <w:szCs w:val="24"/>
        </w:rPr>
        <w:tab/>
        <w:t xml:space="preserve">Data </w:t>
      </w:r>
      <w:r w:rsidR="00686E07" w:rsidRPr="00F44177">
        <w:rPr>
          <w:rFonts w:ascii="Times New Roman" w:hAnsi="Times New Roman"/>
          <w:b/>
          <w:sz w:val="24"/>
          <w:szCs w:val="24"/>
        </w:rPr>
        <w:t>p</w:t>
      </w:r>
      <w:r w:rsidRPr="00F44177">
        <w:rPr>
          <w:rFonts w:ascii="Times New Roman" w:hAnsi="Times New Roman"/>
          <w:b/>
          <w:sz w:val="24"/>
          <w:szCs w:val="24"/>
        </w:rPr>
        <w:t>rotection</w:t>
      </w:r>
    </w:p>
    <w:p w14:paraId="5F3FDACE" w14:textId="1FBEB3FB" w:rsidR="009F7E6A" w:rsidRPr="00F44177" w:rsidRDefault="00F44177" w:rsidP="009F7E6A">
      <w:pPr>
        <w:jc w:val="both"/>
        <w:rPr>
          <w:rFonts w:ascii="Times New Roman" w:hAnsi="Times New Roman"/>
          <w:sz w:val="22"/>
          <w:szCs w:val="22"/>
        </w:rPr>
      </w:pPr>
      <w:r w:rsidRPr="00F44177">
        <w:rPr>
          <w:rFonts w:ascii="Times New Roman" w:hAnsi="Times New Roman"/>
          <w:sz w:val="22"/>
          <w:szCs w:val="22"/>
        </w:rPr>
        <w:t xml:space="preserve"> </w:t>
      </w:r>
      <w:r w:rsidR="009F7E6A" w:rsidRPr="00F44177">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2F97DB22" w:rsidR="009F7E6A" w:rsidRPr="00F4288C" w:rsidRDefault="009F7E6A" w:rsidP="009F7E6A">
      <w:pPr>
        <w:jc w:val="both"/>
        <w:rPr>
          <w:rFonts w:ascii="Times New Roman" w:hAnsi="Times New Roman"/>
          <w:sz w:val="22"/>
          <w:szCs w:val="22"/>
          <w:u w:val="single"/>
        </w:rPr>
      </w:pPr>
      <w:r w:rsidRPr="00F44177">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F44177">
        <w:rPr>
          <w:rFonts w:ascii="Times New Roman" w:hAnsi="Times New Roman"/>
          <w:sz w:val="22"/>
          <w:szCs w:val="22"/>
        </w:rPr>
        <w:t>personnel</w:t>
      </w:r>
      <w:r w:rsidRPr="00F44177">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44177">
        <w:rPr>
          <w:rStyle w:val="FootnoteReference"/>
          <w:rFonts w:ascii="Times New Roman" w:hAnsi="Times New Roman"/>
          <w:sz w:val="22"/>
          <w:szCs w:val="22"/>
        </w:rPr>
        <w:footnoteReference w:id="2"/>
      </w:r>
      <w:r w:rsidRPr="00F44177">
        <w:rPr>
          <w:rFonts w:ascii="Times New Roman" w:hAnsi="Times New Roman"/>
          <w:sz w:val="22"/>
          <w:szCs w:val="22"/>
        </w:rPr>
        <w:t xml:space="preserve"> and as detailed in the specific privacy statement published at ePRAG.</w:t>
      </w:r>
    </w:p>
    <w:p w14:paraId="0BB191E9" w14:textId="5E828D0B" w:rsidR="00B605B6" w:rsidRDefault="009F7E6A" w:rsidP="00872DA7">
      <w:pPr>
        <w:pStyle w:val="ListNumber"/>
        <w:numPr>
          <w:ilvl w:val="0"/>
          <w:numId w:val="0"/>
        </w:numPr>
        <w:spacing w:before="240"/>
        <w:ind w:left="1134" w:hanging="1134"/>
        <w:rPr>
          <w:b/>
          <w:szCs w:val="24"/>
        </w:rPr>
      </w:pPr>
      <w:r w:rsidRPr="00F44177" w:rsidDel="009F7E6A">
        <w:rPr>
          <w:sz w:val="22"/>
          <w:szCs w:val="22"/>
        </w:rPr>
        <w:t xml:space="preserve"> </w:t>
      </w:r>
      <w:r w:rsidR="00B605B6" w:rsidRPr="00F44177">
        <w:rPr>
          <w:b/>
          <w:szCs w:val="24"/>
        </w:rPr>
        <w:t>Article 45</w:t>
      </w:r>
      <w:r w:rsidR="00B605B6" w:rsidRPr="00F44177">
        <w:rPr>
          <w:b/>
          <w:szCs w:val="24"/>
        </w:rPr>
        <w:tab/>
        <w:t>Further additional clauses</w:t>
      </w:r>
    </w:p>
    <w:p w14:paraId="5169C6D9" w14:textId="41DF2AD9" w:rsidR="00E22AB6" w:rsidRPr="009E2D12" w:rsidRDefault="00E22AB6" w:rsidP="00872DA7">
      <w:pPr>
        <w:pStyle w:val="ListNumber"/>
        <w:numPr>
          <w:ilvl w:val="0"/>
          <w:numId w:val="0"/>
        </w:numPr>
        <w:spacing w:before="240"/>
        <w:ind w:left="1134" w:hanging="1134"/>
        <w:rPr>
          <w:szCs w:val="24"/>
        </w:rPr>
      </w:pPr>
      <w:r w:rsidRPr="009E2D12">
        <w:rPr>
          <w:szCs w:val="24"/>
        </w:rPr>
        <w:t>N/A</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32903" w14:textId="77777777" w:rsidR="00962B4B" w:rsidRPr="006A5F84" w:rsidRDefault="00962B4B">
      <w:r w:rsidRPr="006A5F84">
        <w:separator/>
      </w:r>
    </w:p>
  </w:endnote>
  <w:endnote w:type="continuationSeparator" w:id="0">
    <w:p w14:paraId="2BA87C00" w14:textId="77777777" w:rsidR="00962B4B" w:rsidRPr="006A5F84" w:rsidRDefault="00962B4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6BCC9088"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40CA0">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40CA0">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p>
  <w:p w14:paraId="32214240" w14:textId="73360F5C"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640CA0">
      <w:rPr>
        <w:rFonts w:ascii="Times New Roman" w:hAnsi="Times New Roman"/>
        <w:noProof/>
        <w:sz w:val="18"/>
        <w:szCs w:val="18"/>
      </w:rPr>
      <w:t>c4d_specialconditions_en Lot 4</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B6E1D" w14:textId="77777777" w:rsidR="00962B4B" w:rsidRPr="006A5F84" w:rsidRDefault="00962B4B">
      <w:r w:rsidRPr="006A5F84">
        <w:separator/>
      </w:r>
    </w:p>
  </w:footnote>
  <w:footnote w:type="continuationSeparator" w:id="0">
    <w:p w14:paraId="7B0AA062" w14:textId="77777777" w:rsidR="00962B4B" w:rsidRPr="006A5F84" w:rsidRDefault="00962B4B">
      <w:r w:rsidRPr="006A5F84">
        <w:continuationSeparator/>
      </w:r>
    </w:p>
  </w:footnote>
  <w:footnote w:id="1">
    <w:p w14:paraId="4B868FF7" w14:textId="77777777" w:rsidR="00D13EAD" w:rsidRPr="009F7E6A" w:rsidRDefault="00D13EAD" w:rsidP="00D13EAD">
      <w:pPr>
        <w:pStyle w:val="FootnoteText"/>
        <w:rPr>
          <w:highlight w:val="yellow"/>
          <w:lang w:val="en-GB"/>
        </w:rPr>
      </w:pPr>
      <w:r>
        <w:rPr>
          <w:rStyle w:val="FootnoteReference"/>
        </w:rPr>
        <w:footnoteRef/>
      </w:r>
      <w:r w:rsidRPr="009F7E6A">
        <w:rPr>
          <w:lang w:val="en-GB"/>
        </w:rPr>
        <w:t xml:space="preserve"> </w:t>
      </w:r>
      <w:r w:rsidRPr="00C8135D">
        <w:rPr>
          <w:lang w:val="en-GB"/>
        </w:rPr>
        <w:t>Such risk assessment is required, for example, when a company is awarded a contract without itself meeting the selection criteria, but relying on the capacity of another company.</w:t>
      </w:r>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0A0"/>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A4853"/>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B04"/>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D7B5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CA0"/>
    <w:rsid w:val="00640D24"/>
    <w:rsid w:val="00642E75"/>
    <w:rsid w:val="00655A60"/>
    <w:rsid w:val="00661B3C"/>
    <w:rsid w:val="0066519D"/>
    <w:rsid w:val="00670223"/>
    <w:rsid w:val="00672E4D"/>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2B4B"/>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2D12"/>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2337"/>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4AD7"/>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13EAD"/>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2AB6"/>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C62EC"/>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4177"/>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D13EAD"/>
    <w:pPr>
      <w:ind w:left="200" w:hanging="200"/>
    </w:pPr>
  </w:style>
  <w:style w:type="paragraph" w:styleId="IndexHeading">
    <w:name w:val="index heading"/>
    <w:basedOn w:val="Normal"/>
    <w:next w:val="Index1"/>
    <w:unhideWhenUsed/>
    <w:rsid w:val="00D13EAD"/>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EB477B-6262-47CA-8D13-FE6419363B44}">
  <ds:schemaRef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b21a4a1d-4eb8-49d3-b465-be101281b0f3"/>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4.xml><?xml version="1.0" encoding="utf-8"?>
<ds:datastoreItem xmlns:ds="http://schemas.openxmlformats.org/officeDocument/2006/customXml" ds:itemID="{44B3AEF2-BCFE-4B10-BCFA-C1A0ED730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2613</Words>
  <Characters>14914</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17493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Miodrag Bugarski</cp:lastModifiedBy>
  <cp:revision>12</cp:revision>
  <cp:lastPrinted>2022-07-22T13:50:00Z</cp:lastPrinted>
  <dcterms:created xsi:type="dcterms:W3CDTF">2022-07-04T10:23:00Z</dcterms:created>
  <dcterms:modified xsi:type="dcterms:W3CDTF">2022-07-22T13:50:00Z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