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B7BD" w14:textId="77777777" w:rsidR="00F23C05" w:rsidRDefault="00F23C05"/>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B04EBB">
        <w:tc>
          <w:tcPr>
            <w:tcW w:w="9356" w:type="dxa"/>
            <w:gridSpan w:val="2"/>
          </w:tcPr>
          <w:p w14:paraId="4BDE4C5B" w14:textId="38509296" w:rsidR="00D90C46" w:rsidRPr="00882C3C" w:rsidRDefault="00D90C46" w:rsidP="00B57C19">
            <w:pPr>
              <w:spacing w:after="0" w:line="24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B04EBB">
        <w:tc>
          <w:tcPr>
            <w:tcW w:w="2947" w:type="dxa"/>
          </w:tcPr>
          <w:p w14:paraId="75C333E6" w14:textId="1C8E7162"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tcPr>
          <w:p w14:paraId="5CAAF6BD" w14:textId="2DCD8078" w:rsidR="00EA767B" w:rsidRPr="00882C3C"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B04EBB">
        <w:tc>
          <w:tcPr>
            <w:tcW w:w="2947" w:type="dxa"/>
          </w:tcPr>
          <w:p w14:paraId="5346A24E" w14:textId="09DC804C"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tcPr>
          <w:p w14:paraId="57CD727C" w14:textId="0D5268AC"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B04EBB">
        <w:tc>
          <w:tcPr>
            <w:tcW w:w="2947" w:type="dxa"/>
          </w:tcPr>
          <w:p w14:paraId="79569C41" w14:textId="7056C1BB" w:rsidR="00EA767B"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tcPr>
          <w:p w14:paraId="0AB55690" w14:textId="7E5904A9"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B04EBB">
        <w:tc>
          <w:tcPr>
            <w:tcW w:w="2947" w:type="dxa"/>
          </w:tcPr>
          <w:p w14:paraId="255B53B7" w14:textId="2BC5F10A"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tcPr>
          <w:p w14:paraId="31A75BA5" w14:textId="77777777"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B04EBB">
        <w:tc>
          <w:tcPr>
            <w:tcW w:w="2947" w:type="dxa"/>
          </w:tcPr>
          <w:p w14:paraId="2D11E821" w14:textId="6E034298"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tcPr>
          <w:p w14:paraId="2302FB07" w14:textId="0B50DAD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23CCEDC9" w:rsidR="007731E5" w:rsidRPr="00B63EE9" w:rsidRDefault="001A1874" w:rsidP="00882C3C">
            <w:pPr>
              <w:spacing w:before="120" w:after="120" w:line="240" w:lineRule="auto"/>
              <w:jc w:val="both"/>
              <w:rPr>
                <w:rFonts w:ascii="Arial" w:eastAsia="Times New Roman" w:hAnsi="Arial" w:cs="Arial"/>
                <w:b/>
                <w:color w:val="323132"/>
                <w:sz w:val="20"/>
                <w:szCs w:val="20"/>
                <w:lang w:val="en-GB" w:eastAsia="x-none"/>
              </w:rPr>
            </w:pPr>
            <w:r>
              <w:rPr>
                <w:rFonts w:ascii="Arial" w:eastAsia="Times New Roman" w:hAnsi="Arial" w:cs="Arial"/>
                <w:b/>
                <w:color w:val="323132"/>
                <w:sz w:val="20"/>
                <w:szCs w:val="20"/>
                <w:lang w:val="en-GB" w:eastAsia="x-none"/>
              </w:rPr>
              <w:t>Institutional</w:t>
            </w:r>
            <w:r w:rsidR="007A69D6" w:rsidRPr="00B63EE9">
              <w:rPr>
                <w:rFonts w:ascii="Arial" w:eastAsia="Times New Roman" w:hAnsi="Arial" w:cs="Arial"/>
                <w:b/>
                <w:color w:val="323132"/>
                <w:sz w:val="20"/>
                <w:szCs w:val="20"/>
                <w:lang w:val="en-GB" w:eastAsia="x-none"/>
              </w:rPr>
              <w:t xml:space="preserve"> Expert </w:t>
            </w:r>
          </w:p>
        </w:tc>
      </w:tr>
      <w:tr w:rsidR="00754C88" w:rsidRPr="00882C3C" w14:paraId="5D0C8246" w14:textId="77777777" w:rsidTr="00B04EBB">
        <w:tc>
          <w:tcPr>
            <w:tcW w:w="2947" w:type="dxa"/>
          </w:tcPr>
          <w:p w14:paraId="49B32B93" w14:textId="2B953930"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Pr="00B63EE9" w:rsidRDefault="00754C88"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eastAsia="x-none"/>
              </w:rPr>
              <w:t>Senior Non-Key Expert</w:t>
            </w:r>
          </w:p>
          <w:p w14:paraId="799B7CB7" w14:textId="13E37D52" w:rsidR="00F35482" w:rsidRPr="00B63EE9" w:rsidRDefault="00F35482"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eastAsia="x-none"/>
              </w:rPr>
              <w:t xml:space="preserve">Category </w:t>
            </w:r>
            <w:r w:rsidR="001A1874">
              <w:rPr>
                <w:rFonts w:ascii="Arial" w:eastAsia="Times New Roman" w:hAnsi="Arial" w:cs="Arial"/>
                <w:color w:val="323132"/>
                <w:sz w:val="20"/>
                <w:szCs w:val="20"/>
                <w:lang w:val="en-GB" w:eastAsia="x-none"/>
              </w:rPr>
              <w:t>2</w:t>
            </w:r>
          </w:p>
        </w:tc>
      </w:tr>
      <w:tr w:rsidR="00754C88" w:rsidRPr="00882C3C" w14:paraId="237825A4" w14:textId="77777777" w:rsidTr="00B04EBB">
        <w:tc>
          <w:tcPr>
            <w:tcW w:w="2947" w:type="dxa"/>
          </w:tcPr>
          <w:p w14:paraId="4A01EC62" w14:textId="53042F3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4DE13FD0" w:rsidR="00754C88" w:rsidRPr="00B63EE9" w:rsidRDefault="002E17A1" w:rsidP="00882C3C">
            <w:pPr>
              <w:spacing w:before="120" w:after="120" w:line="24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3</w:t>
            </w:r>
            <w:r w:rsidR="007A69D6" w:rsidRPr="00B63EE9">
              <w:rPr>
                <w:rFonts w:ascii="Arial" w:eastAsia="Times New Roman" w:hAnsi="Arial" w:cs="Arial"/>
                <w:color w:val="323132"/>
                <w:sz w:val="20"/>
                <w:szCs w:val="20"/>
                <w:lang w:val="en-GB" w:eastAsia="x-none"/>
              </w:rPr>
              <w:t>0</w:t>
            </w:r>
            <w:r w:rsidR="008346DF" w:rsidRPr="00B63EE9">
              <w:rPr>
                <w:rFonts w:ascii="Arial" w:eastAsia="Times New Roman" w:hAnsi="Arial" w:cs="Arial"/>
                <w:color w:val="323132"/>
                <w:sz w:val="20"/>
                <w:szCs w:val="20"/>
                <w:lang w:val="en-GB" w:eastAsia="x-none"/>
              </w:rPr>
              <w:t xml:space="preserve"> days </w:t>
            </w:r>
          </w:p>
        </w:tc>
      </w:tr>
      <w:tr w:rsidR="00754C88" w:rsidRPr="00882C3C" w14:paraId="15130E3A" w14:textId="77777777" w:rsidTr="00B04EBB">
        <w:tc>
          <w:tcPr>
            <w:tcW w:w="2947" w:type="dxa"/>
          </w:tcPr>
          <w:p w14:paraId="21D21D56" w14:textId="54561CA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483BBA13" w:rsidR="00754C88" w:rsidRPr="00B63EE9" w:rsidRDefault="00754C88" w:rsidP="00882C3C">
            <w:pPr>
              <w:spacing w:before="120" w:after="120" w:line="240" w:lineRule="auto"/>
              <w:jc w:val="both"/>
              <w:rPr>
                <w:rFonts w:ascii="Arial" w:eastAsia="Times New Roman" w:hAnsi="Arial" w:cs="Arial"/>
                <w:color w:val="323132"/>
                <w:sz w:val="20"/>
                <w:szCs w:val="20"/>
                <w:lang w:val="en-GB" w:eastAsia="x-none"/>
              </w:rPr>
            </w:pPr>
            <w:r w:rsidRPr="00B63EE9">
              <w:rPr>
                <w:rFonts w:ascii="Arial" w:eastAsia="Times New Roman" w:hAnsi="Arial" w:cs="Arial"/>
                <w:color w:val="323132"/>
                <w:sz w:val="20"/>
                <w:szCs w:val="20"/>
                <w:lang w:val="en-GB"/>
              </w:rPr>
              <w:t xml:space="preserve">Inputs will be provided over the period from </w:t>
            </w:r>
            <w:r w:rsidR="00CD108F">
              <w:rPr>
                <w:rFonts w:ascii="Arial" w:eastAsia="Times New Roman" w:hAnsi="Arial" w:cs="Arial"/>
                <w:color w:val="323132"/>
                <w:sz w:val="20"/>
                <w:szCs w:val="20"/>
                <w:lang w:val="en-GB"/>
              </w:rPr>
              <w:t>September</w:t>
            </w:r>
            <w:r w:rsidR="007A69D6" w:rsidRPr="00B63EE9">
              <w:rPr>
                <w:rFonts w:ascii="Arial" w:eastAsia="Times New Roman" w:hAnsi="Arial" w:cs="Arial"/>
                <w:color w:val="323132"/>
                <w:sz w:val="20"/>
                <w:szCs w:val="20"/>
                <w:lang w:val="en-GB"/>
              </w:rPr>
              <w:t xml:space="preserve"> </w:t>
            </w:r>
            <w:r w:rsidR="003030F2" w:rsidRPr="00B63EE9">
              <w:rPr>
                <w:rFonts w:ascii="Arial" w:eastAsia="Times New Roman" w:hAnsi="Arial" w:cs="Arial"/>
                <w:color w:val="323132"/>
                <w:sz w:val="20"/>
                <w:szCs w:val="20"/>
                <w:lang w:val="en-GB"/>
              </w:rPr>
              <w:t>202</w:t>
            </w:r>
            <w:r w:rsidR="00E0769A" w:rsidRPr="00B63EE9">
              <w:rPr>
                <w:rFonts w:ascii="Arial" w:eastAsia="Times New Roman" w:hAnsi="Arial" w:cs="Arial"/>
                <w:color w:val="323132"/>
                <w:sz w:val="20"/>
                <w:szCs w:val="20"/>
                <w:lang w:val="en-GB"/>
              </w:rPr>
              <w:t>4</w:t>
            </w:r>
            <w:r w:rsidR="003030F2" w:rsidRPr="00B63EE9">
              <w:rPr>
                <w:rFonts w:ascii="Arial" w:eastAsia="Times New Roman" w:hAnsi="Arial" w:cs="Arial"/>
                <w:color w:val="323132"/>
                <w:sz w:val="20"/>
                <w:szCs w:val="20"/>
                <w:lang w:val="en-GB"/>
              </w:rPr>
              <w:t xml:space="preserve"> </w:t>
            </w:r>
            <w:r w:rsidRPr="00B63EE9">
              <w:rPr>
                <w:rFonts w:ascii="Arial" w:eastAsia="Times New Roman" w:hAnsi="Arial" w:cs="Arial"/>
                <w:color w:val="323132"/>
                <w:sz w:val="20"/>
                <w:szCs w:val="20"/>
                <w:lang w:val="en-GB"/>
              </w:rPr>
              <w:t xml:space="preserve">to </w:t>
            </w:r>
            <w:r w:rsidR="00E0769A" w:rsidRPr="00B63EE9">
              <w:rPr>
                <w:rFonts w:ascii="Arial" w:eastAsia="Times New Roman" w:hAnsi="Arial" w:cs="Arial"/>
                <w:color w:val="323132"/>
                <w:sz w:val="20"/>
                <w:szCs w:val="20"/>
                <w:lang w:val="en-GB"/>
              </w:rPr>
              <w:t>April</w:t>
            </w:r>
            <w:r w:rsidRPr="00B63EE9">
              <w:rPr>
                <w:rFonts w:ascii="Arial" w:eastAsia="Times New Roman" w:hAnsi="Arial" w:cs="Arial"/>
                <w:color w:val="323132"/>
                <w:sz w:val="20"/>
                <w:szCs w:val="20"/>
                <w:lang w:val="en-GB"/>
              </w:rPr>
              <w:t xml:space="preserve"> 202</w:t>
            </w:r>
            <w:r w:rsidR="00E0769A" w:rsidRPr="00B63EE9">
              <w:rPr>
                <w:rFonts w:ascii="Arial" w:eastAsia="Times New Roman" w:hAnsi="Arial" w:cs="Arial"/>
                <w:color w:val="323132"/>
                <w:sz w:val="20"/>
                <w:szCs w:val="20"/>
                <w:lang w:val="en-GB"/>
              </w:rPr>
              <w:t>7</w:t>
            </w:r>
            <w:r w:rsidRPr="00B63EE9">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78BA3E07" w14:textId="1236C9D0" w:rsidR="00867369" w:rsidRPr="00882C3C" w:rsidRDefault="006A75A5" w:rsidP="00882C3C">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sidR="00867369">
              <w:rPr>
                <w:rFonts w:ascii="Arial" w:eastAsia="Times New Roman" w:hAnsi="Arial" w:cs="Arial"/>
                <w:b/>
                <w:bCs/>
                <w:color w:val="323132"/>
                <w:sz w:val="20"/>
                <w:szCs w:val="20"/>
                <w:lang w:val="en-GB" w:eastAsia="x-none"/>
              </w:rPr>
              <w:t xml:space="preserve">the Project are as follows: </w:t>
            </w:r>
          </w:p>
          <w:p w14:paraId="37C8333A" w14:textId="2930A32D" w:rsidR="003525BF" w:rsidRPr="00F1004E" w:rsidRDefault="003525BF" w:rsidP="00882C3C">
            <w:pPr>
              <w:spacing w:before="120" w:after="120" w:line="240" w:lineRule="auto"/>
              <w:jc w:val="both"/>
              <w:rPr>
                <w:rFonts w:ascii="Arial" w:eastAsia="Times New Roman" w:hAnsi="Arial" w:cs="Arial"/>
                <w:bCs/>
                <w:color w:val="323132"/>
                <w:sz w:val="20"/>
                <w:szCs w:val="20"/>
                <w:lang w:val="en-GB"/>
              </w:rPr>
            </w:pPr>
            <w:r w:rsidRPr="00F1004E">
              <w:rPr>
                <w:rFonts w:ascii="Arial" w:eastAsia="Times New Roman" w:hAnsi="Arial" w:cs="Arial"/>
                <w:b/>
                <w:color w:val="323132"/>
                <w:sz w:val="20"/>
                <w:szCs w:val="20"/>
                <w:lang w:val="en-GB"/>
              </w:rPr>
              <w:t xml:space="preserve">Outcome 1: </w:t>
            </w:r>
            <w:r w:rsidRPr="00F1004E">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r w:rsidR="00585E66" w:rsidRPr="00F1004E">
              <w:rPr>
                <w:rFonts w:ascii="Arial" w:eastAsia="Times New Roman" w:hAnsi="Arial" w:cs="Arial"/>
                <w:bCs/>
                <w:color w:val="323132"/>
                <w:sz w:val="20"/>
                <w:szCs w:val="20"/>
                <w:lang w:val="en-GB"/>
              </w:rPr>
              <w:t>.</w:t>
            </w:r>
          </w:p>
          <w:p w14:paraId="409A68AB" w14:textId="57A017BE" w:rsidR="00FA5E79" w:rsidRPr="00FA5E79" w:rsidRDefault="00882C3C" w:rsidP="00FA5E79">
            <w:pPr>
              <w:spacing w:before="120" w:after="120" w:line="240" w:lineRule="auto"/>
              <w:jc w:val="both"/>
              <w:rPr>
                <w:rFonts w:ascii="Arial" w:eastAsia="Times New Roman" w:hAnsi="Arial" w:cs="Arial"/>
                <w:bCs/>
                <w:color w:val="323132"/>
                <w:sz w:val="20"/>
                <w:szCs w:val="20"/>
                <w:lang w:val="en-GB"/>
              </w:rPr>
            </w:pPr>
            <w:r w:rsidRPr="00F1004E">
              <w:rPr>
                <w:rFonts w:ascii="Arial" w:eastAsia="Times New Roman" w:hAnsi="Arial" w:cs="Arial"/>
                <w:b/>
                <w:color w:val="323132"/>
                <w:sz w:val="20"/>
                <w:szCs w:val="20"/>
                <w:lang w:val="en-GB"/>
              </w:rPr>
              <w:t>Output:</w:t>
            </w:r>
            <w:r w:rsidRPr="00F1004E">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BFCA1D1" w14:textId="607A1766" w:rsidR="003525BF" w:rsidRPr="00882C3C" w:rsidRDefault="003525BF"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25A47627" w14:textId="77777777" w:rsidR="00882C3C" w:rsidRPr="00882C3C" w:rsidRDefault="00882C3C"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4E389978" w14:textId="77777777" w:rsidR="00F23C05" w:rsidRDefault="00F23C05" w:rsidP="00882C3C">
            <w:pPr>
              <w:spacing w:before="120" w:after="120" w:line="240" w:lineRule="auto"/>
              <w:jc w:val="both"/>
              <w:rPr>
                <w:rFonts w:ascii="Arial" w:eastAsia="Times New Roman" w:hAnsi="Arial" w:cs="Arial"/>
                <w:bCs/>
                <w:color w:val="323132"/>
                <w:sz w:val="20"/>
                <w:szCs w:val="20"/>
                <w:lang w:val="en-GB"/>
              </w:rPr>
            </w:pPr>
          </w:p>
          <w:p w14:paraId="40048653" w14:textId="27038CAD" w:rsidR="00882C3C" w:rsidRPr="00882C3C" w:rsidRDefault="00882C3C"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5C74EEEF" w14:textId="261DF68D" w:rsidR="00867369" w:rsidRDefault="00867369" w:rsidP="00882C3C">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Position: </w:t>
            </w:r>
            <w:r w:rsidR="002E17A1">
              <w:rPr>
                <w:rFonts w:ascii="Arial" w:eastAsia="Times New Roman" w:hAnsi="Arial" w:cs="Arial"/>
                <w:b/>
                <w:color w:val="323132"/>
                <w:sz w:val="20"/>
                <w:szCs w:val="20"/>
                <w:lang w:val="en-GB"/>
              </w:rPr>
              <w:t>Institutional Expert</w:t>
            </w:r>
            <w:r>
              <w:rPr>
                <w:rFonts w:ascii="Arial" w:eastAsia="Times New Roman" w:hAnsi="Arial" w:cs="Arial"/>
                <w:b/>
                <w:color w:val="323132"/>
                <w:sz w:val="20"/>
                <w:szCs w:val="20"/>
                <w:lang w:val="en-GB"/>
              </w:rPr>
              <w:t xml:space="preserve"> – Senior Non-key Expert, Category </w:t>
            </w:r>
            <w:r w:rsidR="002E17A1">
              <w:rPr>
                <w:rFonts w:ascii="Arial" w:eastAsia="Times New Roman" w:hAnsi="Arial" w:cs="Arial"/>
                <w:b/>
                <w:color w:val="323132"/>
                <w:sz w:val="20"/>
                <w:szCs w:val="20"/>
                <w:lang w:val="en-GB"/>
              </w:rPr>
              <w:t>2</w:t>
            </w:r>
          </w:p>
          <w:p w14:paraId="18704A66" w14:textId="33A5031B" w:rsidR="006A21C0" w:rsidRDefault="006A21C0"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General Experts Tasks:</w:t>
            </w:r>
          </w:p>
          <w:p w14:paraId="0173ACC3" w14:textId="77777777" w:rsidR="00D070A2" w:rsidRDefault="00D070A2" w:rsidP="00D070A2">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4DB77787" w14:textId="77777777" w:rsidR="00D070A2" w:rsidRPr="007C02D1" w:rsidRDefault="00D070A2" w:rsidP="00D070A2">
            <w:pPr>
              <w:spacing w:before="120" w:after="120" w:line="24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27142D9" w14:textId="77777777" w:rsidR="00D070A2"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1E1E44BE" w14:textId="77777777" w:rsidR="00D070A2" w:rsidRPr="00F111B3"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0A3FF28F" w14:textId="77777777" w:rsidR="00D070A2"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Pr="00657CFA">
              <w:rPr>
                <w:rFonts w:ascii="Arial" w:eastAsia="Times New Roman" w:hAnsi="Arial" w:cs="Arial"/>
                <w:bCs/>
                <w:color w:val="323132"/>
                <w:sz w:val="20"/>
                <w:szCs w:val="20"/>
              </w:rPr>
              <w:t>Strengthen capacity of staff from institutions involved in the management of environment projects</w:t>
            </w:r>
          </w:p>
          <w:p w14:paraId="52492101" w14:textId="77777777" w:rsidR="00D070A2" w:rsidRPr="007470B6" w:rsidRDefault="00D070A2" w:rsidP="00D070A2">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5A840106" w14:textId="77777777" w:rsidR="00D070A2" w:rsidRPr="00882C3C" w:rsidRDefault="00D070A2" w:rsidP="00D070A2">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15281EF8" w14:textId="77777777" w:rsidR="00D070A2" w:rsidRPr="00657CFA"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2.1 - Preparation of the training need assessment (TNA)</w:t>
            </w:r>
          </w:p>
          <w:p w14:paraId="3F38D720" w14:textId="77777777" w:rsidR="00D070A2" w:rsidRPr="00657CFA"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2.2 - Development of the Training program and Training plan based on TNA</w:t>
            </w:r>
          </w:p>
          <w:p w14:paraId="02A1C7F6" w14:textId="77777777" w:rsidR="00D070A2" w:rsidRPr="00657CFA" w:rsidRDefault="00D070A2" w:rsidP="00D070A2">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p w14:paraId="1550C6A1" w14:textId="2EF8F932" w:rsidR="009034A0" w:rsidRPr="00882C3C" w:rsidRDefault="00D070A2" w:rsidP="002E17A1">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882C3C" w14:paraId="37874CA2" w14:textId="77777777" w:rsidTr="00B04EBB">
        <w:tc>
          <w:tcPr>
            <w:tcW w:w="9356" w:type="dxa"/>
            <w:gridSpan w:val="2"/>
          </w:tcPr>
          <w:p w14:paraId="660A5361" w14:textId="5B090AD4" w:rsidR="00643ADF" w:rsidRPr="00882C3C" w:rsidRDefault="00643ADF"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2074CBCC" w14:textId="77777777" w:rsidR="00703E3F" w:rsidRPr="00882C3C" w:rsidRDefault="00703E3F" w:rsidP="00703E3F">
            <w:pPr>
              <w:numPr>
                <w:ilvl w:val="0"/>
                <w:numId w:val="16"/>
              </w:num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Project-related</w:t>
            </w:r>
            <w:r w:rsidRPr="00882C3C">
              <w:rPr>
                <w:rFonts w:ascii="Arial" w:eastAsia="Times New Roman" w:hAnsi="Arial" w:cs="Arial"/>
                <w:bCs/>
                <w:color w:val="323132"/>
                <w:sz w:val="20"/>
                <w:szCs w:val="20"/>
                <w:lang w:val="en-GB"/>
              </w:rPr>
              <w:t xml:space="preserve"> data collection and review</w:t>
            </w:r>
          </w:p>
          <w:p w14:paraId="3BBB19B7" w14:textId="77777777" w:rsidR="00703E3F" w:rsidRDefault="00703E3F" w:rsidP="00703E3F">
            <w:pPr>
              <w:numPr>
                <w:ilvl w:val="0"/>
                <w:numId w:val="16"/>
              </w:num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Analysis of IPA II and IPA III Manual of Procedures with GAP analysis </w:t>
            </w:r>
          </w:p>
          <w:p w14:paraId="5C0A923A" w14:textId="77777777" w:rsidR="00296A20" w:rsidRDefault="00296A20" w:rsidP="00296A20">
            <w:pPr>
              <w:numPr>
                <w:ilvl w:val="0"/>
                <w:numId w:val="16"/>
              </w:numPr>
              <w:spacing w:before="120" w:after="120" w:line="240" w:lineRule="auto"/>
              <w:jc w:val="both"/>
            </w:pPr>
            <w:r>
              <w:rPr>
                <w:rFonts w:ascii="Arial" w:hAnsi="Arial" w:cs="Arial"/>
                <w:color w:val="323132"/>
                <w:sz w:val="20"/>
                <w:szCs w:val="20"/>
              </w:rPr>
              <w:t>Provide support during procurement process</w:t>
            </w:r>
          </w:p>
          <w:p w14:paraId="66BB3904" w14:textId="0A0FB147" w:rsidR="006B6093" w:rsidRPr="00296A20" w:rsidRDefault="00296A20" w:rsidP="00296A20">
            <w:pPr>
              <w:numPr>
                <w:ilvl w:val="0"/>
                <w:numId w:val="16"/>
              </w:numPr>
              <w:spacing w:before="120" w:after="120" w:line="240" w:lineRule="auto"/>
              <w:jc w:val="both"/>
            </w:pPr>
            <w:r>
              <w:rPr>
                <w:rFonts w:ascii="Arial" w:hAnsi="Arial" w:cs="Arial"/>
                <w:color w:val="323132"/>
                <w:sz w:val="20"/>
                <w:szCs w:val="20"/>
              </w:rPr>
              <w:t xml:space="preserve">Preparation and delivery of formal training sessions </w:t>
            </w:r>
            <w:r>
              <w:rPr>
                <w:rFonts w:ascii="Arial" w:eastAsia="Times New Roman" w:hAnsi="Arial" w:cs="Arial"/>
                <w:color w:val="323132"/>
                <w:sz w:val="20"/>
                <w:szCs w:val="20"/>
                <w:lang w:val="en-GB"/>
              </w:rPr>
              <w:t xml:space="preserve">and on-the-job support </w:t>
            </w:r>
            <w:r>
              <w:rPr>
                <w:rFonts w:ascii="Arial" w:hAnsi="Arial" w:cs="Arial"/>
                <w:color w:val="323132"/>
                <w:sz w:val="20"/>
                <w:szCs w:val="20"/>
              </w:rPr>
              <w:t>in accordance with the expert’s expertise</w:t>
            </w:r>
          </w:p>
        </w:tc>
      </w:tr>
      <w:tr w:rsidR="00643ADF" w:rsidRPr="00882C3C" w14:paraId="711843AB" w14:textId="77777777" w:rsidTr="00B04EBB">
        <w:tc>
          <w:tcPr>
            <w:tcW w:w="9356" w:type="dxa"/>
            <w:gridSpan w:val="2"/>
          </w:tcPr>
          <w:p w14:paraId="13AFD1D1" w14:textId="3D1CDC35"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Schedule:</w:t>
            </w:r>
          </w:p>
          <w:p w14:paraId="5E43FB9B" w14:textId="31026404"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882C3C" w14:paraId="794049E7" w14:textId="77777777" w:rsidTr="00B04EBB">
        <w:tc>
          <w:tcPr>
            <w:tcW w:w="9356" w:type="dxa"/>
            <w:gridSpan w:val="2"/>
          </w:tcPr>
          <w:p w14:paraId="7427DE58" w14:textId="4B32582D"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Reporting:</w:t>
            </w:r>
          </w:p>
          <w:p w14:paraId="121636C8" w14:textId="6A040028"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experts will report primarily to the Team Leader</w:t>
            </w:r>
            <w:r w:rsidR="00624BAF">
              <w:rPr>
                <w:rFonts w:ascii="Arial" w:eastAsia="Times New Roman" w:hAnsi="Arial" w:cs="Arial"/>
                <w:color w:val="323132"/>
                <w:sz w:val="20"/>
                <w:szCs w:val="20"/>
                <w:lang w:val="en-GB"/>
              </w:rPr>
              <w:t xml:space="preserve"> and Key Expert 2</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882C3C" w14:paraId="513C4063" w14:textId="77777777" w:rsidTr="00CD108F">
        <w:trPr>
          <w:trHeight w:val="738"/>
        </w:trPr>
        <w:tc>
          <w:tcPr>
            <w:tcW w:w="9356" w:type="dxa"/>
            <w:gridSpan w:val="2"/>
          </w:tcPr>
          <w:p w14:paraId="28DBB03E" w14:textId="7C803D44" w:rsidR="00F16094" w:rsidRPr="00882C3C" w:rsidRDefault="00F16094"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Profile:</w:t>
            </w:r>
          </w:p>
          <w:p w14:paraId="4904C3F5" w14:textId="77777777"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0BCE0784" w:rsidR="003030F2" w:rsidRPr="008A5D81"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8A5D81">
              <w:rPr>
                <w:rFonts w:ascii="Arial" w:eastAsia="Times New Roman" w:hAnsi="Arial" w:cs="Arial"/>
                <w:color w:val="323132"/>
                <w:sz w:val="20"/>
                <w:szCs w:val="20"/>
                <w:lang w:val="en-GB"/>
              </w:rPr>
              <w:t xml:space="preserve">University degree in </w:t>
            </w:r>
            <w:r w:rsidR="00784A68">
              <w:rPr>
                <w:rFonts w:ascii="Arial" w:eastAsia="Times New Roman" w:hAnsi="Arial" w:cs="Arial"/>
                <w:color w:val="323132"/>
                <w:sz w:val="20"/>
                <w:szCs w:val="20"/>
                <w:lang w:val="en-GB"/>
              </w:rPr>
              <w:t>Engineering</w:t>
            </w:r>
            <w:r w:rsidR="000E06C8">
              <w:rPr>
                <w:rFonts w:ascii="Arial" w:eastAsia="Times New Roman" w:hAnsi="Arial" w:cs="Arial"/>
                <w:color w:val="323132"/>
                <w:sz w:val="20"/>
                <w:szCs w:val="20"/>
                <w:lang w:val="en-GB"/>
              </w:rPr>
              <w:t>, Economy</w:t>
            </w:r>
            <w:r w:rsidR="00FA6CDC" w:rsidRPr="008A5D81">
              <w:rPr>
                <w:rFonts w:ascii="Arial" w:eastAsia="Times New Roman" w:hAnsi="Arial" w:cs="Arial"/>
                <w:color w:val="323132"/>
                <w:sz w:val="20"/>
                <w:szCs w:val="20"/>
                <w:lang w:val="en-GB"/>
              </w:rPr>
              <w:t xml:space="preserve"> or </w:t>
            </w:r>
            <w:r w:rsidR="008A5D81" w:rsidRPr="008A5D81">
              <w:rPr>
                <w:rFonts w:ascii="Arial" w:eastAsia="Times New Roman" w:hAnsi="Arial" w:cs="Arial"/>
                <w:color w:val="323132"/>
                <w:sz w:val="20"/>
                <w:szCs w:val="20"/>
                <w:lang w:val="en-GB"/>
              </w:rPr>
              <w:t xml:space="preserve">other relevant </w:t>
            </w:r>
            <w:r w:rsidR="00FA6CDC" w:rsidRPr="008A5D81">
              <w:rPr>
                <w:rFonts w:ascii="Arial" w:eastAsia="Times New Roman" w:hAnsi="Arial" w:cs="Arial"/>
                <w:color w:val="323132"/>
                <w:sz w:val="20"/>
                <w:szCs w:val="20"/>
                <w:lang w:val="en-GB"/>
              </w:rPr>
              <w:t xml:space="preserve">field </w:t>
            </w:r>
          </w:p>
          <w:p w14:paraId="4B211D8A" w14:textId="77777777" w:rsidR="003030F2" w:rsidRPr="00882C3C"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 xml:space="preserve">Professional level of English, both spoken and written </w:t>
            </w:r>
          </w:p>
          <w:p w14:paraId="5077262D" w14:textId="3D950AED" w:rsidR="003030F2" w:rsidRPr="00882C3C"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Computer literacy MS Office applications.</w:t>
            </w:r>
          </w:p>
          <w:p w14:paraId="4640C0BA" w14:textId="5707424F"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General professional experience: (25 points)</w:t>
            </w:r>
          </w:p>
          <w:p w14:paraId="3898DDFA" w14:textId="79767DF4" w:rsidR="00F16094" w:rsidRPr="00882C3C" w:rsidRDefault="00F16094" w:rsidP="00882C3C">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 xml:space="preserve">Minimum </w:t>
            </w:r>
            <w:r w:rsidR="000479FC">
              <w:rPr>
                <w:rFonts w:ascii="Arial" w:eastAsia="Times New Roman" w:hAnsi="Arial" w:cs="Arial"/>
                <w:color w:val="323132"/>
                <w:sz w:val="20"/>
                <w:szCs w:val="20"/>
                <w:lang w:val="en-GB"/>
              </w:rPr>
              <w:t>7</w:t>
            </w:r>
            <w:r w:rsidRPr="00882C3C">
              <w:rPr>
                <w:rFonts w:ascii="Arial" w:eastAsia="Times New Roman" w:hAnsi="Arial" w:cs="Arial"/>
                <w:color w:val="323132"/>
                <w:sz w:val="20"/>
                <w:szCs w:val="20"/>
                <w:lang w:val="en-GB"/>
              </w:rPr>
              <w:t xml:space="preserve"> years of specific experience in the field </w:t>
            </w:r>
            <w:r w:rsidR="008A5D81">
              <w:rPr>
                <w:rFonts w:ascii="Arial" w:eastAsia="Times New Roman" w:hAnsi="Arial" w:cs="Arial"/>
                <w:color w:val="323132"/>
                <w:sz w:val="20"/>
                <w:szCs w:val="20"/>
                <w:lang w:val="en-GB"/>
              </w:rPr>
              <w:t>in</w:t>
            </w:r>
            <w:r w:rsidRPr="00882C3C">
              <w:rPr>
                <w:rFonts w:ascii="Arial" w:eastAsia="Times New Roman" w:hAnsi="Arial" w:cs="Arial"/>
                <w:color w:val="323132"/>
                <w:sz w:val="20"/>
                <w:szCs w:val="20"/>
                <w:lang w:val="en-GB"/>
              </w:rPr>
              <w:t xml:space="preserve"> which the expert is mobilized.</w:t>
            </w:r>
          </w:p>
          <w:p w14:paraId="5B888846" w14:textId="77777777"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Specific professional experience: (50 points)</w:t>
            </w:r>
          </w:p>
          <w:p w14:paraId="79137F9D" w14:textId="257CCDD6" w:rsidR="00C961FE" w:rsidRPr="00C961FE" w:rsidRDefault="00C961FE" w:rsidP="00C961F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961FE">
              <w:rPr>
                <w:rFonts w:ascii="Arial" w:eastAsia="Times New Roman" w:hAnsi="Arial" w:cs="Arial"/>
                <w:color w:val="323132"/>
                <w:sz w:val="20"/>
                <w:szCs w:val="20"/>
                <w:lang w:val="en-GB"/>
              </w:rPr>
              <w:t xml:space="preserve">Experience in institutional issues in development of </w:t>
            </w:r>
            <w:r w:rsidR="00D57F62">
              <w:rPr>
                <w:rFonts w:ascii="Arial" w:eastAsia="Times New Roman" w:hAnsi="Arial" w:cs="Arial"/>
                <w:color w:val="323132"/>
                <w:sz w:val="20"/>
                <w:szCs w:val="20"/>
                <w:lang w:val="en-GB"/>
              </w:rPr>
              <w:t>technical documentation and studies</w:t>
            </w:r>
            <w:r w:rsidRPr="00C961FE">
              <w:rPr>
                <w:rFonts w:ascii="Arial" w:eastAsia="Times New Roman" w:hAnsi="Arial" w:cs="Arial"/>
                <w:color w:val="323132"/>
                <w:sz w:val="20"/>
                <w:szCs w:val="20"/>
                <w:lang w:val="en-GB"/>
              </w:rPr>
              <w:t xml:space="preserve"> for the infrastructure projects in the Environment sector; </w:t>
            </w:r>
          </w:p>
          <w:p w14:paraId="7C1396AE" w14:textId="77777777" w:rsidR="00C961FE" w:rsidRPr="00C961FE" w:rsidRDefault="00C961FE" w:rsidP="00C961F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961FE">
              <w:rPr>
                <w:rFonts w:ascii="Arial" w:eastAsia="Times New Roman" w:hAnsi="Arial" w:cs="Arial"/>
                <w:color w:val="323132"/>
                <w:sz w:val="20"/>
                <w:szCs w:val="20"/>
                <w:lang w:val="en-GB"/>
              </w:rPr>
              <w:t>Experience in working with EU funded projects;</w:t>
            </w:r>
          </w:p>
          <w:p w14:paraId="168879BD" w14:textId="77777777" w:rsidR="00C961FE" w:rsidRPr="00C961FE" w:rsidRDefault="00C961FE" w:rsidP="00C961F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961FE">
              <w:rPr>
                <w:rFonts w:ascii="Arial" w:eastAsia="Times New Roman" w:hAnsi="Arial" w:cs="Arial"/>
                <w:color w:val="323132"/>
                <w:sz w:val="20"/>
                <w:szCs w:val="20"/>
                <w:lang w:val="en-GB"/>
              </w:rPr>
              <w:t>Comprehensive knowledge of EU and Serbian legislation and policy frameworks;</w:t>
            </w:r>
          </w:p>
          <w:p w14:paraId="4E8A5A56" w14:textId="133C1E6A" w:rsidR="008A5D81" w:rsidRPr="008A5D81" w:rsidRDefault="008A5D81" w:rsidP="008A5D81">
            <w:pPr>
              <w:pStyle w:val="ListParagraph"/>
              <w:numPr>
                <w:ilvl w:val="0"/>
                <w:numId w:val="21"/>
              </w:numPr>
              <w:spacing w:before="120" w:after="120" w:line="240" w:lineRule="auto"/>
              <w:jc w:val="both"/>
              <w:rPr>
                <w:rFonts w:ascii="Arial" w:eastAsia="Times New Roman" w:hAnsi="Arial" w:cs="Arial"/>
                <w:bCs/>
                <w:color w:val="323132"/>
                <w:sz w:val="20"/>
                <w:szCs w:val="20"/>
                <w:lang w:val="en-GB"/>
              </w:rPr>
            </w:pPr>
            <w:r w:rsidRPr="008A5D81">
              <w:rPr>
                <w:rFonts w:ascii="Arial" w:eastAsia="Times New Roman" w:hAnsi="Arial" w:cs="Arial"/>
                <w:bCs/>
                <w:color w:val="323132"/>
                <w:sz w:val="20"/>
                <w:szCs w:val="20"/>
                <w:lang w:val="en-GB"/>
              </w:rPr>
              <w:t>Experience in providing advisory services to IBPMs</w:t>
            </w:r>
          </w:p>
          <w:p w14:paraId="4D625AA5" w14:textId="0453F2E1" w:rsidR="00F16094" w:rsidRPr="00882C3C" w:rsidRDefault="003030F2" w:rsidP="008A5D81">
            <w:pPr>
              <w:pStyle w:val="ListParagraph"/>
              <w:numPr>
                <w:ilvl w:val="0"/>
                <w:numId w:val="21"/>
              </w:num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Knowledge of Serbian language is an asset</w:t>
            </w:r>
          </w:p>
        </w:tc>
      </w:tr>
      <w:tr w:rsidR="00BD78F1" w:rsidRPr="00882C3C" w14:paraId="50B75C77" w14:textId="77777777" w:rsidTr="00B04EBB">
        <w:tc>
          <w:tcPr>
            <w:tcW w:w="9356" w:type="dxa"/>
            <w:gridSpan w:val="2"/>
          </w:tcPr>
          <w:p w14:paraId="670E867C" w14:textId="77777777" w:rsidR="003D3F88" w:rsidRPr="00882C3C" w:rsidRDefault="003D3F88" w:rsidP="00882C3C">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882C3C" w:rsidRDefault="00300C41"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65E35882" w:rsidR="00BD78F1" w:rsidRPr="00882C3C" w:rsidRDefault="00300C4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CD108F" w:rsidRPr="002179C3">
              <w:rPr>
                <w:rFonts w:ascii="Arial" w:eastAsia="Times New Roman" w:hAnsi="Arial" w:cs="Arial"/>
                <w:color w:val="323132"/>
                <w:sz w:val="20"/>
                <w:szCs w:val="20"/>
                <w:lang w:val="en-GB"/>
              </w:rPr>
              <w:t>1</w:t>
            </w:r>
            <w:r w:rsidR="00F23C05">
              <w:rPr>
                <w:rFonts w:ascii="Arial" w:eastAsia="Times New Roman" w:hAnsi="Arial" w:cs="Arial"/>
                <w:color w:val="323132"/>
                <w:sz w:val="20"/>
                <w:szCs w:val="20"/>
                <w:lang w:val="en-GB"/>
              </w:rPr>
              <w:t>3</w:t>
            </w:r>
            <w:r w:rsidR="00CD108F" w:rsidRPr="002179C3">
              <w:rPr>
                <w:rFonts w:ascii="Arial" w:eastAsia="Times New Roman" w:hAnsi="Arial" w:cs="Arial"/>
                <w:color w:val="323132"/>
                <w:sz w:val="20"/>
                <w:szCs w:val="20"/>
                <w:vertAlign w:val="superscript"/>
                <w:lang w:val="en-GB"/>
              </w:rPr>
              <w:t>th</w:t>
            </w:r>
            <w:r w:rsidR="00CD108F" w:rsidRPr="002179C3">
              <w:rPr>
                <w:rFonts w:ascii="Arial" w:eastAsia="Times New Roman" w:hAnsi="Arial" w:cs="Arial"/>
                <w:color w:val="323132"/>
                <w:sz w:val="20"/>
                <w:szCs w:val="20"/>
                <w:lang w:val="en-GB"/>
              </w:rPr>
              <w:t xml:space="preserve"> September 2024</w:t>
            </w:r>
            <w:r w:rsidR="00BD78F1" w:rsidRPr="00882C3C">
              <w:rPr>
                <w:rFonts w:ascii="Arial" w:eastAsia="Times New Roman" w:hAnsi="Arial" w:cs="Arial"/>
                <w:color w:val="323132"/>
                <w:sz w:val="20"/>
                <w:szCs w:val="20"/>
                <w:lang w:val="en-GB"/>
              </w:rPr>
              <w:t>, 1</w:t>
            </w:r>
            <w:r w:rsidR="0004312F" w:rsidRPr="00882C3C">
              <w:rPr>
                <w:rFonts w:ascii="Arial" w:eastAsia="Times New Roman" w:hAnsi="Arial" w:cs="Arial"/>
                <w:color w:val="323132"/>
                <w:sz w:val="20"/>
                <w:szCs w:val="20"/>
                <w:lang w:val="en-GB"/>
              </w:rPr>
              <w:t>6</w:t>
            </w:r>
            <w:r w:rsidR="00BD78F1" w:rsidRPr="00882C3C">
              <w:rPr>
                <w:rFonts w:ascii="Arial" w:eastAsia="Times New Roman" w:hAnsi="Arial" w:cs="Arial"/>
                <w:color w:val="323132"/>
                <w:sz w:val="20"/>
                <w:szCs w:val="20"/>
                <w:lang w:val="en-GB"/>
              </w:rPr>
              <w:t>:00 hrs, titled: “Application for the position –</w:t>
            </w:r>
            <w:r w:rsidR="00FA4BD1">
              <w:rPr>
                <w:rFonts w:ascii="Arial" w:eastAsia="Times New Roman" w:hAnsi="Arial" w:cs="Arial"/>
                <w:color w:val="323132"/>
                <w:sz w:val="20"/>
                <w:szCs w:val="20"/>
                <w:lang w:val="en-GB"/>
              </w:rPr>
              <w:t xml:space="preserve"> </w:t>
            </w:r>
            <w:r w:rsidR="00FA4BD1" w:rsidRPr="00FA4BD1">
              <w:rPr>
                <w:rFonts w:ascii="Arial" w:eastAsia="Times New Roman" w:hAnsi="Arial" w:cs="Arial"/>
                <w:color w:val="323132"/>
                <w:sz w:val="20"/>
                <w:szCs w:val="20"/>
                <w:lang w:val="en-GB"/>
              </w:rPr>
              <w:t>Institutional</w:t>
            </w:r>
            <w:r w:rsidR="00FA6CDC" w:rsidRPr="00FA4BD1">
              <w:rPr>
                <w:rFonts w:ascii="Arial" w:eastAsia="Times New Roman" w:hAnsi="Arial" w:cs="Arial"/>
                <w:color w:val="323132"/>
                <w:sz w:val="20"/>
                <w:szCs w:val="20"/>
                <w:lang w:val="en-GB"/>
              </w:rPr>
              <w:t xml:space="preserve"> Expert</w:t>
            </w:r>
            <w:r w:rsidR="0048605D">
              <w:rPr>
                <w:rFonts w:ascii="Arial" w:eastAsia="Times New Roman" w:hAnsi="Arial" w:cs="Arial"/>
                <w:color w:val="323132"/>
                <w:sz w:val="20"/>
                <w:szCs w:val="20"/>
                <w:lang w:val="en-GB"/>
              </w:rPr>
              <w:t>”</w:t>
            </w:r>
            <w:r w:rsidR="00B36758" w:rsidRPr="00FA4BD1">
              <w:rPr>
                <w:rFonts w:ascii="Arial" w:eastAsia="Times New Roman" w:hAnsi="Arial" w:cs="Arial"/>
                <w:color w:val="323132"/>
                <w:sz w:val="20"/>
                <w:szCs w:val="20"/>
                <w:lang w:val="en-GB"/>
              </w:rPr>
              <w:t>.</w:t>
            </w:r>
          </w:p>
          <w:p w14:paraId="7C31E0B1" w14:textId="61F83D6F" w:rsidR="00DC3CCD" w:rsidRPr="00882C3C" w:rsidRDefault="00BD78F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References must be available on request. Only short-listed candidates will be contacted</w:t>
            </w:r>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882C3C" w:rsidRDefault="00DC3CCD"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p>
          <w:p w14:paraId="3C20C877" w14:textId="77777777" w:rsidR="00BD78F1" w:rsidRPr="00882C3C" w:rsidRDefault="00BD78F1" w:rsidP="00882C3C">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882C3C" w:rsidRDefault="00D23A9A" w:rsidP="00882C3C">
      <w:pPr>
        <w:spacing w:before="120" w:after="120" w:line="240" w:lineRule="auto"/>
        <w:jc w:val="both"/>
        <w:rPr>
          <w:rFonts w:ascii="Arial" w:hAnsi="Arial" w:cs="Arial"/>
          <w:b/>
          <w:sz w:val="20"/>
          <w:szCs w:val="20"/>
          <w:lang w:val="en-GB"/>
        </w:rPr>
      </w:pPr>
    </w:p>
    <w:sectPr w:rsidR="00D23A9A" w:rsidRPr="00882C3C"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27EC" w14:textId="77777777" w:rsidR="004F6A16" w:rsidRDefault="004F6A16" w:rsidP="0069431C">
      <w:pPr>
        <w:spacing w:after="0" w:line="240" w:lineRule="auto"/>
      </w:pPr>
      <w:r>
        <w:separator/>
      </w:r>
    </w:p>
  </w:endnote>
  <w:endnote w:type="continuationSeparator" w:id="0">
    <w:p w14:paraId="14E3EE9C" w14:textId="77777777" w:rsidR="004F6A16" w:rsidRDefault="004F6A16"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t>1</w:t>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t>2</w:t>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ABECC" w14:textId="77777777" w:rsidR="004F6A16" w:rsidRDefault="004F6A16" w:rsidP="0069431C">
      <w:pPr>
        <w:spacing w:after="0" w:line="240" w:lineRule="auto"/>
      </w:pPr>
      <w:r>
        <w:separator/>
      </w:r>
    </w:p>
  </w:footnote>
  <w:footnote w:type="continuationSeparator" w:id="0">
    <w:p w14:paraId="3C7ADE0C" w14:textId="77777777" w:rsidR="004F6A16" w:rsidRDefault="004F6A16"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7221A1BD" w:rsidR="0069431C" w:rsidRDefault="00F23C05">
    <w:pPr>
      <w:pStyle w:val="Header"/>
    </w:pPr>
    <w:r>
      <w:rPr>
        <w:noProof/>
      </w:rPr>
      <w:drawing>
        <wp:inline distT="0" distB="0" distL="0" distR="0" wp14:anchorId="5C96C0FF" wp14:editId="1C97443D">
          <wp:extent cx="6285230" cy="1304925"/>
          <wp:effectExtent l="0" t="0" r="1270" b="9525"/>
          <wp:docPr id="1166335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479FC"/>
    <w:rsid w:val="000508DA"/>
    <w:rsid w:val="00050CFA"/>
    <w:rsid w:val="00052B00"/>
    <w:rsid w:val="00072338"/>
    <w:rsid w:val="000817DD"/>
    <w:rsid w:val="00082AAC"/>
    <w:rsid w:val="00086697"/>
    <w:rsid w:val="000932FA"/>
    <w:rsid w:val="00095755"/>
    <w:rsid w:val="00095CCD"/>
    <w:rsid w:val="000A75D4"/>
    <w:rsid w:val="000B628F"/>
    <w:rsid w:val="000D105B"/>
    <w:rsid w:val="000D141E"/>
    <w:rsid w:val="000E06C8"/>
    <w:rsid w:val="00103578"/>
    <w:rsid w:val="001178B0"/>
    <w:rsid w:val="00121D4E"/>
    <w:rsid w:val="00123AA3"/>
    <w:rsid w:val="001277B4"/>
    <w:rsid w:val="001338EB"/>
    <w:rsid w:val="001410B0"/>
    <w:rsid w:val="00141424"/>
    <w:rsid w:val="00146F4E"/>
    <w:rsid w:val="00162F87"/>
    <w:rsid w:val="00166CDD"/>
    <w:rsid w:val="00183177"/>
    <w:rsid w:val="00186D2C"/>
    <w:rsid w:val="0019437A"/>
    <w:rsid w:val="001A1874"/>
    <w:rsid w:val="001D2643"/>
    <w:rsid w:val="001D2B9E"/>
    <w:rsid w:val="002102FB"/>
    <w:rsid w:val="00214860"/>
    <w:rsid w:val="00281A3E"/>
    <w:rsid w:val="00286E1E"/>
    <w:rsid w:val="00287E50"/>
    <w:rsid w:val="00292FF1"/>
    <w:rsid w:val="00296A20"/>
    <w:rsid w:val="002A0749"/>
    <w:rsid w:val="002A1B96"/>
    <w:rsid w:val="002A6CAC"/>
    <w:rsid w:val="002C0235"/>
    <w:rsid w:val="002C386D"/>
    <w:rsid w:val="002D1A04"/>
    <w:rsid w:val="002D1C38"/>
    <w:rsid w:val="002E0683"/>
    <w:rsid w:val="002E17A1"/>
    <w:rsid w:val="00300C41"/>
    <w:rsid w:val="00302D19"/>
    <w:rsid w:val="003030F2"/>
    <w:rsid w:val="003034BB"/>
    <w:rsid w:val="003037FA"/>
    <w:rsid w:val="00320851"/>
    <w:rsid w:val="0032226D"/>
    <w:rsid w:val="003301ED"/>
    <w:rsid w:val="003525BF"/>
    <w:rsid w:val="003606F7"/>
    <w:rsid w:val="00371161"/>
    <w:rsid w:val="0039118A"/>
    <w:rsid w:val="003A2B79"/>
    <w:rsid w:val="003C04D8"/>
    <w:rsid w:val="003D3F88"/>
    <w:rsid w:val="003E7277"/>
    <w:rsid w:val="0040694E"/>
    <w:rsid w:val="004256D0"/>
    <w:rsid w:val="004267F9"/>
    <w:rsid w:val="00457A0B"/>
    <w:rsid w:val="0048517E"/>
    <w:rsid w:val="0048605D"/>
    <w:rsid w:val="00496A19"/>
    <w:rsid w:val="004A3BBE"/>
    <w:rsid w:val="004B6DD1"/>
    <w:rsid w:val="004D7404"/>
    <w:rsid w:val="004E53C9"/>
    <w:rsid w:val="004E566D"/>
    <w:rsid w:val="004F2448"/>
    <w:rsid w:val="004F6A16"/>
    <w:rsid w:val="00513081"/>
    <w:rsid w:val="00540934"/>
    <w:rsid w:val="0054114A"/>
    <w:rsid w:val="00584E3C"/>
    <w:rsid w:val="00585E66"/>
    <w:rsid w:val="0059172E"/>
    <w:rsid w:val="005A6233"/>
    <w:rsid w:val="005B4B05"/>
    <w:rsid w:val="005B4C7A"/>
    <w:rsid w:val="005C18AF"/>
    <w:rsid w:val="005D5CE2"/>
    <w:rsid w:val="005F6DA4"/>
    <w:rsid w:val="00603DAD"/>
    <w:rsid w:val="006067F3"/>
    <w:rsid w:val="00606B12"/>
    <w:rsid w:val="006162F9"/>
    <w:rsid w:val="00624BAF"/>
    <w:rsid w:val="006254EF"/>
    <w:rsid w:val="00631CC5"/>
    <w:rsid w:val="00633BDC"/>
    <w:rsid w:val="0063747A"/>
    <w:rsid w:val="00643ADF"/>
    <w:rsid w:val="00645A5E"/>
    <w:rsid w:val="006809C0"/>
    <w:rsid w:val="00684526"/>
    <w:rsid w:val="0069431C"/>
    <w:rsid w:val="006A21C0"/>
    <w:rsid w:val="006A6CDD"/>
    <w:rsid w:val="006A75A5"/>
    <w:rsid w:val="006B6093"/>
    <w:rsid w:val="006C04C0"/>
    <w:rsid w:val="006D1078"/>
    <w:rsid w:val="006D48E7"/>
    <w:rsid w:val="006E391A"/>
    <w:rsid w:val="006E77EA"/>
    <w:rsid w:val="006F714E"/>
    <w:rsid w:val="006F766F"/>
    <w:rsid w:val="00703882"/>
    <w:rsid w:val="00703E3F"/>
    <w:rsid w:val="007100BA"/>
    <w:rsid w:val="007317B1"/>
    <w:rsid w:val="007452E3"/>
    <w:rsid w:val="007470B6"/>
    <w:rsid w:val="007542DE"/>
    <w:rsid w:val="00754C88"/>
    <w:rsid w:val="007731E5"/>
    <w:rsid w:val="00784A68"/>
    <w:rsid w:val="00785C38"/>
    <w:rsid w:val="00791F92"/>
    <w:rsid w:val="007A69D6"/>
    <w:rsid w:val="007A6E08"/>
    <w:rsid w:val="007A74A8"/>
    <w:rsid w:val="007B0DFD"/>
    <w:rsid w:val="007F2118"/>
    <w:rsid w:val="007F42E6"/>
    <w:rsid w:val="0080115A"/>
    <w:rsid w:val="00801C63"/>
    <w:rsid w:val="0080436C"/>
    <w:rsid w:val="00811379"/>
    <w:rsid w:val="00814204"/>
    <w:rsid w:val="00820DDB"/>
    <w:rsid w:val="00824154"/>
    <w:rsid w:val="00833FA6"/>
    <w:rsid w:val="008346DF"/>
    <w:rsid w:val="008526B0"/>
    <w:rsid w:val="00867369"/>
    <w:rsid w:val="00877FC1"/>
    <w:rsid w:val="00882C3C"/>
    <w:rsid w:val="008838E3"/>
    <w:rsid w:val="0089337E"/>
    <w:rsid w:val="00893661"/>
    <w:rsid w:val="008948EA"/>
    <w:rsid w:val="008A5D81"/>
    <w:rsid w:val="008A789A"/>
    <w:rsid w:val="008D2004"/>
    <w:rsid w:val="008E4529"/>
    <w:rsid w:val="00902A7D"/>
    <w:rsid w:val="0090301F"/>
    <w:rsid w:val="009034A0"/>
    <w:rsid w:val="009173DF"/>
    <w:rsid w:val="00917588"/>
    <w:rsid w:val="00975AD7"/>
    <w:rsid w:val="009916DB"/>
    <w:rsid w:val="00991915"/>
    <w:rsid w:val="009943AD"/>
    <w:rsid w:val="009D43EB"/>
    <w:rsid w:val="00A1154D"/>
    <w:rsid w:val="00A35756"/>
    <w:rsid w:val="00A516EB"/>
    <w:rsid w:val="00A664A4"/>
    <w:rsid w:val="00A709B8"/>
    <w:rsid w:val="00A834A1"/>
    <w:rsid w:val="00A90225"/>
    <w:rsid w:val="00A977C7"/>
    <w:rsid w:val="00A978D5"/>
    <w:rsid w:val="00AC7007"/>
    <w:rsid w:val="00AD6291"/>
    <w:rsid w:val="00AE3C13"/>
    <w:rsid w:val="00AE5483"/>
    <w:rsid w:val="00AE7207"/>
    <w:rsid w:val="00AE7F76"/>
    <w:rsid w:val="00AF5FC6"/>
    <w:rsid w:val="00B04EBB"/>
    <w:rsid w:val="00B1545F"/>
    <w:rsid w:val="00B17883"/>
    <w:rsid w:val="00B24453"/>
    <w:rsid w:val="00B36758"/>
    <w:rsid w:val="00B57C19"/>
    <w:rsid w:val="00B63EE9"/>
    <w:rsid w:val="00B66285"/>
    <w:rsid w:val="00B838E4"/>
    <w:rsid w:val="00B84A8B"/>
    <w:rsid w:val="00B9338B"/>
    <w:rsid w:val="00BA765A"/>
    <w:rsid w:val="00BC59DE"/>
    <w:rsid w:val="00BC5FC1"/>
    <w:rsid w:val="00BD490E"/>
    <w:rsid w:val="00BD5A6F"/>
    <w:rsid w:val="00BD78F1"/>
    <w:rsid w:val="00C075D3"/>
    <w:rsid w:val="00C41515"/>
    <w:rsid w:val="00C4385B"/>
    <w:rsid w:val="00C458FE"/>
    <w:rsid w:val="00C47EF1"/>
    <w:rsid w:val="00C516F1"/>
    <w:rsid w:val="00C64B7E"/>
    <w:rsid w:val="00C661D3"/>
    <w:rsid w:val="00C741A7"/>
    <w:rsid w:val="00C91E00"/>
    <w:rsid w:val="00C961FE"/>
    <w:rsid w:val="00CA5EFB"/>
    <w:rsid w:val="00CB2F1A"/>
    <w:rsid w:val="00CB39A2"/>
    <w:rsid w:val="00CC4211"/>
    <w:rsid w:val="00CC555F"/>
    <w:rsid w:val="00CD108F"/>
    <w:rsid w:val="00CE40C3"/>
    <w:rsid w:val="00CE49D2"/>
    <w:rsid w:val="00CF5CE9"/>
    <w:rsid w:val="00D070A2"/>
    <w:rsid w:val="00D17025"/>
    <w:rsid w:val="00D20E06"/>
    <w:rsid w:val="00D23A9A"/>
    <w:rsid w:val="00D270DF"/>
    <w:rsid w:val="00D354FE"/>
    <w:rsid w:val="00D35A45"/>
    <w:rsid w:val="00D426FE"/>
    <w:rsid w:val="00D52A42"/>
    <w:rsid w:val="00D57F62"/>
    <w:rsid w:val="00D65CF5"/>
    <w:rsid w:val="00D82215"/>
    <w:rsid w:val="00D867BB"/>
    <w:rsid w:val="00D87D53"/>
    <w:rsid w:val="00D90C46"/>
    <w:rsid w:val="00D91EFE"/>
    <w:rsid w:val="00D94EDA"/>
    <w:rsid w:val="00DA0116"/>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513A2"/>
    <w:rsid w:val="00E53BAA"/>
    <w:rsid w:val="00E5689C"/>
    <w:rsid w:val="00E8646C"/>
    <w:rsid w:val="00E92F38"/>
    <w:rsid w:val="00E92F7E"/>
    <w:rsid w:val="00E93268"/>
    <w:rsid w:val="00EA4B19"/>
    <w:rsid w:val="00EA767B"/>
    <w:rsid w:val="00EB120A"/>
    <w:rsid w:val="00EB7BC2"/>
    <w:rsid w:val="00ED471A"/>
    <w:rsid w:val="00EE0F99"/>
    <w:rsid w:val="00EE257D"/>
    <w:rsid w:val="00EE6A93"/>
    <w:rsid w:val="00EF1E5D"/>
    <w:rsid w:val="00F06AC3"/>
    <w:rsid w:val="00F1004E"/>
    <w:rsid w:val="00F156A3"/>
    <w:rsid w:val="00F16094"/>
    <w:rsid w:val="00F20BF7"/>
    <w:rsid w:val="00F21A39"/>
    <w:rsid w:val="00F23C05"/>
    <w:rsid w:val="00F27986"/>
    <w:rsid w:val="00F35482"/>
    <w:rsid w:val="00F4605E"/>
    <w:rsid w:val="00F5322B"/>
    <w:rsid w:val="00F84A46"/>
    <w:rsid w:val="00F85471"/>
    <w:rsid w:val="00F919BA"/>
    <w:rsid w:val="00F9305B"/>
    <w:rsid w:val="00F97E2B"/>
    <w:rsid w:val="00FA4BD1"/>
    <w:rsid w:val="00FA5E79"/>
    <w:rsid w:val="00FA6CDC"/>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11179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788</Words>
  <Characters>4840</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22</cp:revision>
  <cp:lastPrinted>2019-11-06T10:10:00Z</cp:lastPrinted>
  <dcterms:created xsi:type="dcterms:W3CDTF">2024-07-25T16:54:00Z</dcterms:created>
  <dcterms:modified xsi:type="dcterms:W3CDTF">2024-09-05T10:02:00Z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83648239a2cec5b42a0bf03e5480debf6fdacc07e9fb7aa1d5875bcf949cb201</vt:lpwstr>
  </property>
</Properties>
</file>