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576" w14:textId="31EFE51E" w:rsidR="00D07BDC" w:rsidRDefault="00D07BDC" w:rsidP="00D07BDC">
      <w:pPr>
        <w:pStyle w:val="BodyA"/>
        <w:jc w:val="center"/>
        <w:rPr>
          <w:rFonts w:cs="Arial"/>
          <w:b/>
          <w:bCs/>
          <w:sz w:val="22"/>
          <w:szCs w:val="22"/>
          <w:lang w:val="en-GB"/>
        </w:rPr>
      </w:pPr>
      <w:r>
        <w:rPr>
          <w:b/>
          <w:bCs/>
        </w:rPr>
        <w:t>Support to IPA Programming, Training and Project Preparation – Project Preparation Facility 7 (</w:t>
      </w:r>
      <w:r>
        <w:rPr>
          <w:b/>
          <w:bCs/>
          <w:lang w:val="it-IT"/>
        </w:rPr>
        <w:t>PPF 7)</w:t>
      </w:r>
    </w:p>
    <w:p w14:paraId="6F3D23CE" w14:textId="0A7E7F8C" w:rsidR="00E805F1" w:rsidRPr="00E805F1" w:rsidRDefault="00E805F1" w:rsidP="00E805F1">
      <w:pPr>
        <w:tabs>
          <w:tab w:val="left" w:pos="6555"/>
        </w:tabs>
        <w:spacing w:after="120" w:line="240" w:lineRule="auto"/>
        <w:rPr>
          <w:rFonts w:ascii="Times New Roman" w:eastAsia="Arial Unicode MS" w:hAnsi="Times New Roman" w:cs="Times New Roman"/>
          <w:sz w:val="20"/>
          <w:szCs w:val="20"/>
          <w:u w:color="000000"/>
        </w:rPr>
      </w:pPr>
    </w:p>
    <w:p w14:paraId="17937CB7" w14:textId="77777777" w:rsidR="00E805F1" w:rsidRPr="00E805F1" w:rsidRDefault="00E805F1" w:rsidP="00E805F1">
      <w:pPr>
        <w:spacing w:after="120" w:line="240" w:lineRule="auto"/>
        <w:jc w:val="center"/>
        <w:rPr>
          <w:rFonts w:ascii="Arial" w:eastAsia="Arial Unicode MS" w:hAnsi="Arial" w:cs="Arial"/>
          <w:sz w:val="20"/>
          <w:szCs w:val="20"/>
          <w:u w:color="000000"/>
        </w:rPr>
      </w:pPr>
      <w:r w:rsidRPr="00E805F1">
        <w:rPr>
          <w:rFonts w:ascii="Arial" w:eastAsia="Arial Unicode MS" w:hAnsi="Arial" w:cs="Arial"/>
          <w:b/>
          <w:bCs/>
          <w:color w:val="000000"/>
          <w:u w:color="000000"/>
        </w:rPr>
        <w:t>TERMS OF REFERENCE</w:t>
      </w:r>
    </w:p>
    <w:p w14:paraId="10243B18" w14:textId="40D98CD8" w:rsidR="00E805F1" w:rsidRPr="00E805F1" w:rsidRDefault="00E805F1" w:rsidP="00E805F1">
      <w:pPr>
        <w:spacing w:after="120" w:line="240" w:lineRule="auto"/>
        <w:jc w:val="center"/>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Title of Activity: </w:t>
      </w:r>
      <w:r w:rsidR="00747A38" w:rsidRPr="00747A38">
        <w:rPr>
          <w:rFonts w:ascii="Arial" w:eastAsia="Arial Unicode MS" w:hAnsi="Arial" w:cs="Arial"/>
          <w:b/>
          <w:bCs/>
          <w:color w:val="000000"/>
          <w:u w:color="000000"/>
          <w:lang w:val="en-GB"/>
        </w:rPr>
        <w:t>Senior Non-Key Expert for Project Preparation</w:t>
      </w:r>
    </w:p>
    <w:p w14:paraId="58FBCD8D" w14:textId="77777777" w:rsidR="00E805F1" w:rsidRPr="00E805F1" w:rsidRDefault="00E805F1" w:rsidP="00E805F1">
      <w:pPr>
        <w:spacing w:after="120" w:line="240" w:lineRule="auto"/>
        <w:jc w:val="center"/>
        <w:rPr>
          <w:rFonts w:ascii="Arial" w:eastAsia="Arial Unicode MS" w:hAnsi="Arial" w:cs="Arial"/>
          <w:sz w:val="20"/>
          <w:szCs w:val="20"/>
          <w:u w:color="000000"/>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E805F1" w:rsidRPr="00E805F1" w14:paraId="0795B542" w14:textId="77777777" w:rsidTr="006B176D">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97F27"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FC858" w14:textId="77777777" w:rsidR="00E805F1" w:rsidRPr="00E805F1" w:rsidRDefault="00E805F1" w:rsidP="00E805F1">
            <w:pPr>
              <w:spacing w:before="60" w:after="60" w:line="240" w:lineRule="auto"/>
              <w:rPr>
                <w:rFonts w:ascii="Arial" w:eastAsia="Calibri" w:hAnsi="Arial" w:cs="Arial"/>
                <w:b/>
                <w:bCs/>
                <w:color w:val="000000"/>
                <w:u w:color="000000"/>
                <w:lang w:val="en-GB"/>
              </w:rPr>
            </w:pPr>
            <w:r w:rsidRPr="00E805F1">
              <w:rPr>
                <w:rFonts w:ascii="Arial" w:eastAsia="Calibri" w:hAnsi="Arial" w:cs="Arial"/>
                <w:b/>
                <w:bCs/>
                <w:color w:val="000000"/>
                <w:u w:color="000000"/>
                <w:lang w:val="en-GB"/>
              </w:rPr>
              <w:t>Electrical Design Expert</w:t>
            </w:r>
          </w:p>
        </w:tc>
      </w:tr>
      <w:tr w:rsidR="00E805F1" w:rsidRPr="00E805F1" w14:paraId="4856D5F8" w14:textId="77777777" w:rsidTr="006B176D">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5DED"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B025F" w14:textId="264E0634" w:rsidR="00E805F1" w:rsidRPr="00E805F1" w:rsidRDefault="000E126A" w:rsidP="00E805F1">
            <w:pPr>
              <w:spacing w:before="60" w:after="60" w:line="240" w:lineRule="auto"/>
              <w:jc w:val="both"/>
              <w:rPr>
                <w:rFonts w:ascii="Arial" w:eastAsia="Arial Unicode MS" w:hAnsi="Arial" w:cs="Arial"/>
                <w:color w:val="000000"/>
                <w:sz w:val="20"/>
                <w:szCs w:val="20"/>
                <w:u w:color="000000"/>
                <w:lang w:val="en-GB"/>
              </w:rPr>
            </w:pPr>
            <w:r>
              <w:rPr>
                <w:rFonts w:ascii="Arial" w:eastAsia="Arial Unicode MS" w:hAnsi="Arial" w:cs="Arial"/>
                <w:color w:val="000000"/>
                <w:sz w:val="20"/>
                <w:szCs w:val="20"/>
                <w:u w:color="000000"/>
                <w:lang w:val="en-GB"/>
              </w:rPr>
              <w:t>February 2022-</w:t>
            </w:r>
            <w:r w:rsidR="00E805F1" w:rsidRPr="00E805F1">
              <w:rPr>
                <w:rFonts w:ascii="Arial" w:eastAsia="Arial Unicode MS" w:hAnsi="Arial" w:cs="Arial"/>
                <w:color w:val="000000"/>
                <w:sz w:val="20"/>
                <w:szCs w:val="20"/>
                <w:u w:color="000000"/>
                <w:lang w:val="en-GB"/>
              </w:rPr>
              <w:t xml:space="preserve"> </w:t>
            </w:r>
            <w:r w:rsidR="00747A38">
              <w:rPr>
                <w:rFonts w:ascii="Arial" w:eastAsia="Arial Unicode MS" w:hAnsi="Arial" w:cs="Arial"/>
                <w:color w:val="000000"/>
                <w:sz w:val="20"/>
                <w:szCs w:val="20"/>
                <w:u w:color="000000"/>
                <w:lang w:val="en-GB"/>
              </w:rPr>
              <w:t>May</w:t>
            </w:r>
            <w:r w:rsidR="00E805F1" w:rsidRPr="00E805F1">
              <w:rPr>
                <w:rFonts w:ascii="Arial" w:eastAsia="Arial Unicode MS" w:hAnsi="Arial" w:cs="Arial"/>
                <w:color w:val="000000"/>
                <w:sz w:val="20"/>
                <w:szCs w:val="20"/>
                <w:u w:color="000000"/>
                <w:lang w:val="en-GB"/>
              </w:rPr>
              <w:t xml:space="preserve"> 202</w:t>
            </w:r>
            <w:r w:rsidR="00747A38">
              <w:rPr>
                <w:rFonts w:ascii="Arial" w:eastAsia="Arial Unicode MS" w:hAnsi="Arial" w:cs="Arial"/>
                <w:color w:val="000000"/>
                <w:sz w:val="20"/>
                <w:szCs w:val="20"/>
                <w:u w:color="000000"/>
                <w:lang w:val="en-GB"/>
              </w:rPr>
              <w:t>2</w:t>
            </w:r>
          </w:p>
        </w:tc>
      </w:tr>
      <w:tr w:rsidR="00E805F1" w:rsidRPr="00E805F1" w14:paraId="7C2F1C90" w14:textId="77777777" w:rsidTr="006B176D">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B74AB"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79B57" w14:textId="50EBF278" w:rsidR="00E805F1" w:rsidRPr="00E805F1" w:rsidRDefault="00E805F1" w:rsidP="00E805F1">
            <w:pPr>
              <w:spacing w:after="0" w:line="240" w:lineRule="auto"/>
              <w:rPr>
                <w:rFonts w:ascii="Arial" w:eastAsia="Arial Unicode MS" w:hAnsi="Arial" w:cs="Arial"/>
                <w:color w:val="000000"/>
                <w:sz w:val="24"/>
                <w:szCs w:val="24"/>
                <w:u w:color="000000"/>
                <w:lang w:val="en-GB"/>
              </w:rPr>
            </w:pPr>
            <w:r w:rsidRPr="00E805F1">
              <w:rPr>
                <w:rFonts w:ascii="Arial" w:eastAsia="Arial Unicode MS" w:hAnsi="Arial" w:cs="Arial"/>
                <w:color w:val="000000"/>
                <w:sz w:val="20"/>
                <w:szCs w:val="20"/>
                <w:u w:color="000000"/>
                <w:lang w:val="en-GB"/>
              </w:rPr>
              <w:t xml:space="preserve">Up to </w:t>
            </w:r>
            <w:r w:rsidR="00747A38">
              <w:rPr>
                <w:rFonts w:ascii="Arial" w:eastAsia="Arial Unicode MS" w:hAnsi="Arial" w:cs="Arial"/>
                <w:color w:val="000000"/>
                <w:sz w:val="20"/>
                <w:szCs w:val="20"/>
                <w:u w:color="000000"/>
                <w:lang w:val="en-GB"/>
              </w:rPr>
              <w:t>70</w:t>
            </w:r>
            <w:r w:rsidRPr="00E805F1">
              <w:rPr>
                <w:rFonts w:ascii="Arial" w:eastAsia="Arial Unicode MS" w:hAnsi="Arial" w:cs="Arial"/>
                <w:color w:val="000000"/>
                <w:sz w:val="20"/>
                <w:szCs w:val="20"/>
                <w:u w:color="000000"/>
                <w:lang w:val="en-GB"/>
              </w:rPr>
              <w:t xml:space="preserve"> WDs</w:t>
            </w:r>
          </w:p>
        </w:tc>
      </w:tr>
      <w:tr w:rsidR="00E805F1" w:rsidRPr="00E805F1" w14:paraId="4B728C5C" w14:textId="77777777" w:rsidTr="006B176D">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B6DA"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8A75" w14:textId="77777777" w:rsidR="00E805F1" w:rsidRPr="00E805F1" w:rsidRDefault="00E805F1" w:rsidP="00E805F1">
            <w:pPr>
              <w:spacing w:before="60" w:after="60" w:line="240" w:lineRule="auto"/>
              <w:jc w:val="both"/>
              <w:rPr>
                <w:rFonts w:ascii="Arial" w:eastAsia="Arial Unicode MS" w:hAnsi="Arial" w:cs="Arial"/>
                <w:i/>
                <w:iCs/>
                <w:color w:val="000000"/>
                <w:sz w:val="20"/>
                <w:szCs w:val="20"/>
                <w:u w:color="000000"/>
                <w:lang w:val="en-GB"/>
              </w:rPr>
            </w:pPr>
            <w:r w:rsidRPr="00E805F1">
              <w:rPr>
                <w:rFonts w:ascii="Arial" w:eastAsia="Arial Unicode MS" w:hAnsi="Arial" w:cs="Arial"/>
                <w:iCs/>
                <w:color w:val="000000"/>
                <w:sz w:val="20"/>
                <w:szCs w:val="20"/>
                <w:u w:color="000000"/>
                <w:lang w:val="en-GB"/>
              </w:rPr>
              <w:t>Preparation of technical documentation for the relevant infrastructure projects that will be funded through IPA</w:t>
            </w:r>
            <w:r w:rsidRPr="00E805F1">
              <w:rPr>
                <w:rFonts w:ascii="Arial" w:eastAsia="Arial Unicode MS" w:hAnsi="Arial" w:cs="Arial"/>
                <w:i/>
                <w:iCs/>
                <w:color w:val="000000"/>
                <w:sz w:val="20"/>
                <w:szCs w:val="20"/>
                <w:u w:color="000000"/>
                <w:lang w:val="en-GB"/>
              </w:rPr>
              <w:t xml:space="preserve"> </w:t>
            </w:r>
            <w:r w:rsidRPr="00E805F1">
              <w:rPr>
                <w:rFonts w:ascii="Arial" w:eastAsia="Arial Unicode MS" w:hAnsi="Arial" w:cs="Arial"/>
                <w:iCs/>
                <w:color w:val="000000"/>
                <w:sz w:val="20"/>
                <w:szCs w:val="20"/>
                <w:u w:color="000000"/>
                <w:lang w:val="en-GB"/>
              </w:rPr>
              <w:t>funds</w:t>
            </w:r>
          </w:p>
        </w:tc>
      </w:tr>
      <w:tr w:rsidR="00E805F1" w:rsidRPr="00E805F1" w14:paraId="5C3C1703" w14:textId="77777777" w:rsidTr="006B176D">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87CF"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B045" w14:textId="77777777" w:rsidR="00E805F1" w:rsidRPr="00E805F1" w:rsidRDefault="00E805F1" w:rsidP="00E805F1">
            <w:pPr>
              <w:spacing w:before="60" w:after="6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Serbia</w:t>
            </w:r>
          </w:p>
        </w:tc>
      </w:tr>
    </w:tbl>
    <w:p w14:paraId="084BC707" w14:textId="77777777" w:rsidR="00E805F1" w:rsidRPr="00E805F1" w:rsidRDefault="00E805F1" w:rsidP="00E805F1">
      <w:pPr>
        <w:widowControl w:val="0"/>
        <w:spacing w:after="120" w:line="240" w:lineRule="auto"/>
        <w:jc w:val="both"/>
        <w:rPr>
          <w:rFonts w:ascii="Arial" w:eastAsia="Arial Unicode MS" w:hAnsi="Arial" w:cs="Arial"/>
          <w:sz w:val="20"/>
          <w:szCs w:val="20"/>
          <w:u w:color="000000"/>
          <w:lang w:val="en-GB"/>
        </w:rPr>
      </w:pPr>
    </w:p>
    <w:p w14:paraId="5E1F1176" w14:textId="77777777" w:rsidR="00E805F1" w:rsidRPr="00E805F1" w:rsidRDefault="00E805F1" w:rsidP="00E805F1">
      <w:pPr>
        <w:spacing w:after="0" w:line="240" w:lineRule="auto"/>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 xml:space="preserve">  </w:t>
      </w:r>
    </w:p>
    <w:p w14:paraId="68EDC55D" w14:textId="77777777" w:rsidR="00E805F1" w:rsidRPr="00E805F1" w:rsidRDefault="00E805F1" w:rsidP="00E805F1">
      <w:pPr>
        <w:numPr>
          <w:ilvl w:val="0"/>
          <w:numId w:val="1"/>
        </w:numPr>
        <w:spacing w:after="0" w:line="240" w:lineRule="auto"/>
        <w:outlineLvl w:val="0"/>
        <w:rPr>
          <w:rFonts w:ascii="Arial" w:eastAsia="Arial Unicode MS" w:hAnsi="Arial" w:cs="Arial"/>
          <w:b/>
          <w:color w:val="000000"/>
          <w:sz w:val="20"/>
          <w:szCs w:val="20"/>
          <w:u w:color="000000"/>
          <w:lang w:val="en-GB"/>
        </w:rPr>
      </w:pPr>
      <w:r w:rsidRPr="00E805F1">
        <w:rPr>
          <w:rFonts w:ascii="Arial" w:eastAsia="Arial Unicode MS" w:hAnsi="Arial" w:cs="Arial"/>
          <w:b/>
          <w:color w:val="000000"/>
          <w:sz w:val="20"/>
          <w:szCs w:val="20"/>
          <w:u w:color="000000"/>
          <w:lang w:val="en-GB"/>
        </w:rPr>
        <w:t>CONTRACT OBJECTIVES &amp; EXPECTED RESULTS</w:t>
      </w:r>
    </w:p>
    <w:p w14:paraId="04B97767" w14:textId="5430E9AD" w:rsidR="00E805F1" w:rsidRPr="00E805F1" w:rsidRDefault="00E805F1" w:rsidP="00E805F1">
      <w:pPr>
        <w:spacing w:before="120" w:after="120" w:line="240" w:lineRule="auto"/>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1.1 </w:t>
      </w:r>
      <w:r w:rsidRPr="00E805F1">
        <w:rPr>
          <w:rFonts w:ascii="Arial" w:eastAsia="Arial Unicode MS" w:hAnsi="Arial" w:cs="Arial"/>
          <w:b/>
          <w:bCs/>
          <w:color w:val="000000"/>
          <w:u w:color="000000"/>
          <w:lang w:val="en-GB"/>
        </w:rPr>
        <w:tab/>
        <w:t>Background to the Assignment</w:t>
      </w:r>
      <w:r w:rsidR="00176785">
        <w:rPr>
          <w:rFonts w:ascii="Arial" w:eastAsia="Arial Unicode MS" w:hAnsi="Arial" w:cs="Arial"/>
          <w:b/>
          <w:bCs/>
          <w:color w:val="000000"/>
          <w:u w:color="000000"/>
          <w:lang w:val="en-GB"/>
        </w:rPr>
        <w:t xml:space="preserve"> </w:t>
      </w:r>
    </w:p>
    <w:p w14:paraId="48E94EAB" w14:textId="77777777" w:rsidR="00176785" w:rsidRPr="006752D4" w:rsidRDefault="00176785" w:rsidP="00176785">
      <w:pPr>
        <w:pStyle w:val="Default"/>
        <w:spacing w:after="120"/>
        <w:jc w:val="both"/>
        <w:rPr>
          <w:rFonts w:ascii="Arial" w:hAnsi="Arial" w:cs="Arial"/>
          <w:color w:val="auto"/>
          <w:sz w:val="20"/>
          <w:szCs w:val="20"/>
          <w:lang w:val="en-US"/>
        </w:rPr>
      </w:pPr>
      <w:bookmarkStart w:id="0" w:name="_Hlk54346503"/>
      <w:bookmarkStart w:id="1" w:name="_Hlk54347671"/>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7426F832" w14:textId="2E964525" w:rsidR="00176785" w:rsidRPr="000E126A" w:rsidRDefault="00176785" w:rsidP="00176785">
      <w:pPr>
        <w:spacing w:before="120" w:after="120" w:line="240" w:lineRule="auto"/>
        <w:rPr>
          <w:rFonts w:ascii="Arial" w:hAnsi="Arial" w:cs="Arial"/>
          <w:color w:val="FF0000"/>
          <w:sz w:val="20"/>
          <w:szCs w:val="20"/>
        </w:rPr>
      </w:pPr>
      <w:r w:rsidRPr="000E126A">
        <w:rPr>
          <w:rFonts w:ascii="Arial" w:hAnsi="Arial" w:cs="Arial"/>
          <w:sz w:val="20"/>
          <w:szCs w:val="20"/>
        </w:rPr>
        <w:t xml:space="preserve">In April 2020, the EC has asked the national authorities to start the programming of IPA III, and more precisely, programming of IPA 2021 and 2022.  Negotiations on the new legal framework for IPA III among EU institutions are ongoing. Both the Council and the European Parliament have adopted a negotiating mandate. The preparations in different sectors started by using the EC’s Action Fiche template that were subsequently submitted to the EC for the EC to carry out a ‘policy relevance assessment’ on all Action Fiches submitted. This will result in a list of actions that should be developed in draft Action Documents. </w:t>
      </w:r>
    </w:p>
    <w:p w14:paraId="2DA6B734" w14:textId="022C2F80" w:rsidR="00E805F1" w:rsidRPr="00E805F1" w:rsidRDefault="00E805F1" w:rsidP="00176785">
      <w:pPr>
        <w:spacing w:before="120" w:after="120" w:line="240" w:lineRule="auto"/>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1.2 </w:t>
      </w:r>
      <w:r w:rsidRPr="00E805F1">
        <w:rPr>
          <w:rFonts w:ascii="Arial" w:eastAsia="Arial Unicode MS" w:hAnsi="Arial" w:cs="Arial"/>
          <w:b/>
          <w:bCs/>
          <w:color w:val="000000"/>
          <w:u w:color="000000"/>
          <w:lang w:val="en-GB"/>
        </w:rPr>
        <w:tab/>
        <w:t>Purpose</w:t>
      </w:r>
    </w:p>
    <w:p w14:paraId="6FCF1D2E" w14:textId="77777777" w:rsidR="00E805F1" w:rsidRPr="00E805F1" w:rsidRDefault="00E805F1" w:rsidP="00E805F1">
      <w:pPr>
        <w:spacing w:before="60" w:after="6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 xml:space="preserve">The purpose of this project, and the expert assignment, is to strengthen technical and administrative capacity of the Serbian administration in relation to the European integration process and enhance efficient management and absorption of EU pre-accession funds, with the special emphasis on development and preparation of energy and environment infrastructure projects. It is expected that the expert will provide inputs for preparation of technical documentation in agreement with MEI and with approval from the CFCU. </w:t>
      </w:r>
    </w:p>
    <w:p w14:paraId="779F5F00" w14:textId="77777777" w:rsidR="00E805F1" w:rsidRPr="00E805F1" w:rsidRDefault="00E805F1" w:rsidP="00E805F1">
      <w:pPr>
        <w:spacing w:before="120" w:after="120" w:line="240" w:lineRule="auto"/>
        <w:rPr>
          <w:rFonts w:ascii="Arial" w:eastAsia="Arial Unicode MS" w:hAnsi="Arial" w:cs="Arial"/>
          <w:sz w:val="20"/>
          <w:szCs w:val="20"/>
          <w:u w:color="000000"/>
          <w:lang w:val="en-GB"/>
        </w:rPr>
      </w:pPr>
    </w:p>
    <w:p w14:paraId="79A15776" w14:textId="77777777" w:rsidR="00176785" w:rsidRDefault="00176785" w:rsidP="00747A38">
      <w:pPr>
        <w:spacing w:before="120" w:after="120" w:line="240" w:lineRule="auto"/>
        <w:rPr>
          <w:rFonts w:ascii="Arial" w:eastAsia="Arial Unicode MS" w:hAnsi="Arial" w:cs="Arial"/>
          <w:b/>
          <w:bCs/>
          <w:color w:val="000000"/>
          <w:u w:color="000000"/>
          <w:lang w:val="en-GB"/>
        </w:rPr>
      </w:pPr>
    </w:p>
    <w:p w14:paraId="137D74A7" w14:textId="2862EA5E" w:rsidR="00747A38" w:rsidRDefault="00E805F1" w:rsidP="00747A38">
      <w:pPr>
        <w:spacing w:before="120" w:after="120" w:line="240" w:lineRule="auto"/>
        <w:rPr>
          <w:rFonts w:ascii="Arial" w:eastAsia="Arial Unicode MS" w:hAnsi="Arial" w:cs="Arial"/>
          <w:b/>
          <w:bCs/>
          <w:color w:val="000000"/>
          <w:u w:color="000000"/>
          <w:lang w:val="en-GB"/>
        </w:rPr>
      </w:pPr>
      <w:r w:rsidRPr="00E805F1">
        <w:rPr>
          <w:rFonts w:ascii="Arial" w:eastAsia="Arial Unicode MS" w:hAnsi="Arial" w:cs="Arial"/>
          <w:b/>
          <w:bCs/>
          <w:color w:val="000000"/>
          <w:u w:color="000000"/>
          <w:lang w:val="en-GB"/>
        </w:rPr>
        <w:t xml:space="preserve">1.3 </w:t>
      </w:r>
      <w:r w:rsidRPr="00E805F1">
        <w:rPr>
          <w:rFonts w:ascii="Arial" w:eastAsia="Arial Unicode MS" w:hAnsi="Arial" w:cs="Arial"/>
          <w:b/>
          <w:bCs/>
          <w:color w:val="000000"/>
          <w:u w:color="000000"/>
          <w:lang w:val="en-GB"/>
        </w:rPr>
        <w:tab/>
      </w:r>
      <w:r w:rsidR="00747A38" w:rsidRPr="00747A38">
        <w:rPr>
          <w:rFonts w:ascii="Arial" w:eastAsia="Arial Unicode MS" w:hAnsi="Arial" w:cs="Arial"/>
          <w:b/>
          <w:bCs/>
          <w:color w:val="000000"/>
          <w:u w:color="000000"/>
          <w:lang w:val="en-GB"/>
        </w:rPr>
        <w:t>Outputs to b</w:t>
      </w:r>
      <w:r w:rsidR="00C8373D">
        <w:rPr>
          <w:rFonts w:ascii="Arial" w:eastAsia="Arial Unicode MS" w:hAnsi="Arial" w:cs="Arial"/>
          <w:b/>
          <w:bCs/>
          <w:color w:val="000000"/>
          <w:u w:color="000000"/>
          <w:lang w:val="en-GB"/>
        </w:rPr>
        <w:t xml:space="preserve">e delivered </w:t>
      </w:r>
      <w:r w:rsidR="00747A38" w:rsidRPr="00747A38">
        <w:rPr>
          <w:rFonts w:ascii="Arial" w:eastAsia="Arial Unicode MS" w:hAnsi="Arial" w:cs="Arial"/>
          <w:b/>
          <w:bCs/>
          <w:color w:val="000000"/>
          <w:u w:color="000000"/>
          <w:lang w:val="en-GB"/>
        </w:rPr>
        <w:t xml:space="preserve">by the Consultant </w:t>
      </w:r>
    </w:p>
    <w:p w14:paraId="60B6A0D4" w14:textId="77777777" w:rsidR="00747A38" w:rsidRPr="00747A38" w:rsidRDefault="00747A38" w:rsidP="00747A38">
      <w:pPr>
        <w:spacing w:before="120" w:after="120" w:line="240" w:lineRule="auto"/>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lastRenderedPageBreak/>
        <w:t>The Expert will be responsible for the preparation of the following main deliverables:</w:t>
      </w:r>
    </w:p>
    <w:p w14:paraId="5944CCB7" w14:textId="77777777" w:rsidR="00747A38" w:rsidRPr="00747A38" w:rsidRDefault="00747A38" w:rsidP="00747A38">
      <w:pPr>
        <w:spacing w:before="120" w:after="120" w:line="240" w:lineRule="auto"/>
        <w:rPr>
          <w:rFonts w:ascii="Arial" w:eastAsia="Arial Unicode MS" w:hAnsi="Arial" w:cs="Arial"/>
          <w:color w:val="000000"/>
          <w:sz w:val="20"/>
          <w:szCs w:val="20"/>
          <w:u w:color="000000"/>
          <w:lang w:val="en-GB"/>
        </w:rPr>
      </w:pPr>
    </w:p>
    <w:p w14:paraId="3F6E714E"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Methodologies for implementation of sub-projects;</w:t>
      </w:r>
    </w:p>
    <w:p w14:paraId="0AFD9B99"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Requests for quotation for site surveys and investigations;</w:t>
      </w:r>
    </w:p>
    <w:p w14:paraId="3E470364"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Data collection reports;</w:t>
      </w:r>
    </w:p>
    <w:p w14:paraId="4559DFC1"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Preparation of technical documentation (Design/Tender documentation);</w:t>
      </w:r>
    </w:p>
    <w:p w14:paraId="23E9D372"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Provision of training for beneficiary experts;</w:t>
      </w:r>
    </w:p>
    <w:p w14:paraId="5C617835" w14:textId="77777777" w:rsidR="00747A38" w:rsidRPr="00C8373D" w:rsidRDefault="00747A38" w:rsidP="00C8373D">
      <w:pPr>
        <w:pStyle w:val="ListParagraph"/>
        <w:numPr>
          <w:ilvl w:val="0"/>
          <w:numId w:val="14"/>
        </w:numPr>
        <w:spacing w:before="120" w:after="120" w:line="240" w:lineRule="auto"/>
        <w:rPr>
          <w:rFonts w:ascii="Arial" w:eastAsia="Arial Unicode MS" w:hAnsi="Arial" w:cs="Arial"/>
          <w:color w:val="000000"/>
          <w:sz w:val="20"/>
          <w:szCs w:val="20"/>
          <w:u w:color="000000"/>
          <w:lang w:val="en-GB"/>
        </w:rPr>
      </w:pPr>
      <w:r w:rsidRPr="00C8373D">
        <w:rPr>
          <w:rFonts w:ascii="Arial" w:eastAsia="Arial Unicode MS" w:hAnsi="Arial" w:cs="Arial"/>
          <w:color w:val="000000"/>
          <w:sz w:val="20"/>
          <w:szCs w:val="20"/>
          <w:u w:color="000000"/>
          <w:lang w:val="en-GB"/>
        </w:rPr>
        <w:t>Preparation of stand-alone reports in addition to their contributions to other documents.</w:t>
      </w:r>
    </w:p>
    <w:p w14:paraId="6E22C5CB" w14:textId="77777777" w:rsidR="00747A38" w:rsidRDefault="00747A38" w:rsidP="00747A38">
      <w:pPr>
        <w:spacing w:before="120" w:after="120" w:line="240" w:lineRule="auto"/>
        <w:rPr>
          <w:rFonts w:ascii="Arial" w:eastAsia="Arial Unicode MS" w:hAnsi="Arial" w:cs="Arial"/>
          <w:color w:val="000000"/>
          <w:sz w:val="20"/>
          <w:szCs w:val="20"/>
          <w:u w:color="000000"/>
          <w:lang w:val="en-GB"/>
        </w:rPr>
      </w:pPr>
    </w:p>
    <w:p w14:paraId="0D94A4C2" w14:textId="1A815190" w:rsidR="00747A38" w:rsidRPr="00747A38" w:rsidRDefault="00747A38" w:rsidP="00747A38">
      <w:pPr>
        <w:spacing w:before="120" w:after="120" w:line="240" w:lineRule="auto"/>
        <w:rPr>
          <w:rFonts w:ascii="Arial" w:eastAsia="Arial Unicode MS" w:hAnsi="Arial" w:cs="Arial"/>
          <w:b/>
          <w:bCs/>
          <w:color w:val="000000"/>
          <w:sz w:val="20"/>
          <w:szCs w:val="20"/>
          <w:u w:color="000000"/>
          <w:lang w:val="en-GB"/>
        </w:rPr>
      </w:pPr>
      <w:r w:rsidRPr="00747A38">
        <w:rPr>
          <w:rFonts w:ascii="Arial" w:eastAsia="Arial Unicode MS" w:hAnsi="Arial" w:cs="Arial"/>
          <w:b/>
          <w:bCs/>
          <w:color w:val="000000"/>
          <w:sz w:val="20"/>
          <w:szCs w:val="20"/>
          <w:u w:color="000000"/>
          <w:lang w:val="en-GB"/>
        </w:rPr>
        <w:t>SCOPE OF THE WORK</w:t>
      </w:r>
    </w:p>
    <w:p w14:paraId="0BB386BC" w14:textId="77777777" w:rsidR="00747A38" w:rsidRDefault="00747A38" w:rsidP="00E805F1">
      <w:pPr>
        <w:spacing w:before="120" w:after="120" w:line="240" w:lineRule="auto"/>
        <w:rPr>
          <w:rFonts w:ascii="Arial" w:eastAsia="Arial Unicode MS" w:hAnsi="Arial" w:cs="Arial"/>
          <w:b/>
          <w:bCs/>
          <w:color w:val="000000"/>
          <w:u w:color="000000"/>
          <w:lang w:val="en-GB"/>
        </w:rPr>
      </w:pPr>
    </w:p>
    <w:p w14:paraId="3B263ED0" w14:textId="470AFDB3" w:rsidR="00E805F1" w:rsidRPr="00E805F1" w:rsidRDefault="00E805F1" w:rsidP="00E805F1">
      <w:pPr>
        <w:spacing w:before="120" w:after="120" w:line="240" w:lineRule="auto"/>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2.1 </w:t>
      </w:r>
      <w:r w:rsidRPr="00E805F1">
        <w:rPr>
          <w:rFonts w:ascii="Arial" w:eastAsia="Arial Unicode MS" w:hAnsi="Arial" w:cs="Arial"/>
          <w:b/>
          <w:bCs/>
          <w:color w:val="000000"/>
          <w:u w:color="000000"/>
          <w:lang w:val="en-GB"/>
        </w:rPr>
        <w:tab/>
        <w:t>General</w:t>
      </w:r>
    </w:p>
    <w:p w14:paraId="3EBC9EAC"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The expert, under the guidance of the project Team Leader, the Ministry of European Integration of Serbia and Ministry of Environmental Protection, will be responsible for providing parts of project documentation documentation in accordance with the relevant legislation of the Republic of Serbia and EU norms and standards (e.g., project designs, tender documentation, etc.).</w:t>
      </w:r>
    </w:p>
    <w:p w14:paraId="65201023"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The general activities will be related to the sub-projects Sokobanja Wastewater Collection and Treatment and Sokobanja Regional Water Supply System;</w:t>
      </w:r>
    </w:p>
    <w:p w14:paraId="1A17FEE3"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w:t>
      </w:r>
      <w:r w:rsidRPr="00747A38">
        <w:rPr>
          <w:rFonts w:ascii="Arial" w:eastAsia="Arial Unicode MS" w:hAnsi="Arial" w:cs="Arial"/>
          <w:color w:val="000000"/>
          <w:sz w:val="20"/>
          <w:szCs w:val="20"/>
          <w:u w:color="000000"/>
          <w:lang w:val="en-GB"/>
        </w:rPr>
        <w:tab/>
        <w:t>Project related data collection and review;</w:t>
      </w:r>
    </w:p>
    <w:p w14:paraId="2599FAB8"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w:t>
      </w:r>
      <w:r w:rsidRPr="00747A38">
        <w:rPr>
          <w:rFonts w:ascii="Arial" w:eastAsia="Arial Unicode MS" w:hAnsi="Arial" w:cs="Arial"/>
          <w:color w:val="000000"/>
          <w:sz w:val="20"/>
          <w:szCs w:val="20"/>
          <w:u w:color="000000"/>
          <w:lang w:val="en-GB"/>
        </w:rPr>
        <w:tab/>
        <w:t xml:space="preserve">Screening of previously developed spatial planning and technical documentation; </w:t>
      </w:r>
    </w:p>
    <w:p w14:paraId="1F343DC9"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w:t>
      </w:r>
      <w:r w:rsidRPr="00747A38">
        <w:rPr>
          <w:rFonts w:ascii="Arial" w:eastAsia="Arial Unicode MS" w:hAnsi="Arial" w:cs="Arial"/>
          <w:color w:val="000000"/>
          <w:sz w:val="20"/>
          <w:szCs w:val="20"/>
          <w:u w:color="000000"/>
          <w:lang w:val="en-GB"/>
        </w:rPr>
        <w:tab/>
        <w:t>Preparation of the requirements for site surveys and investigation works, monitoring and coordination of these activities;</w:t>
      </w:r>
    </w:p>
    <w:p w14:paraId="323312CD" w14:textId="77777777" w:rsidR="00747A38" w:rsidRPr="00747A38" w:rsidRDefault="00747A38" w:rsidP="00747A38">
      <w:pPr>
        <w:spacing w:after="120" w:line="240" w:lineRule="auto"/>
        <w:jc w:val="both"/>
        <w:rPr>
          <w:rFonts w:ascii="Arial" w:eastAsia="Arial Unicode MS" w:hAnsi="Arial" w:cs="Arial"/>
          <w:color w:val="000000"/>
          <w:sz w:val="20"/>
          <w:szCs w:val="20"/>
          <w:u w:color="000000"/>
          <w:lang w:val="en-GB"/>
        </w:rPr>
      </w:pPr>
      <w:r w:rsidRPr="00747A38">
        <w:rPr>
          <w:rFonts w:ascii="Arial" w:eastAsia="Arial Unicode MS" w:hAnsi="Arial" w:cs="Arial"/>
          <w:color w:val="000000"/>
          <w:sz w:val="20"/>
          <w:szCs w:val="20"/>
          <w:u w:color="000000"/>
          <w:lang w:val="en-GB"/>
        </w:rPr>
        <w:t>-</w:t>
      </w:r>
      <w:r w:rsidRPr="00747A38">
        <w:rPr>
          <w:rFonts w:ascii="Arial" w:eastAsia="Arial Unicode MS" w:hAnsi="Arial" w:cs="Arial"/>
          <w:color w:val="000000"/>
          <w:sz w:val="20"/>
          <w:szCs w:val="20"/>
          <w:u w:color="000000"/>
          <w:lang w:val="en-GB"/>
        </w:rPr>
        <w:tab/>
        <w:t>Preparation of parts of project documentation related to their expertise (e.g., project designs, feasibility studies, EIAs, CBAs, etc.;</w:t>
      </w:r>
    </w:p>
    <w:p w14:paraId="6DFBAA3F" w14:textId="6C650096" w:rsidR="00E805F1" w:rsidRPr="00E805F1" w:rsidRDefault="00747A38" w:rsidP="00747A38">
      <w:pPr>
        <w:spacing w:after="120" w:line="240" w:lineRule="auto"/>
        <w:jc w:val="both"/>
        <w:rPr>
          <w:rFonts w:ascii="Arial" w:eastAsia="Arial Unicode MS" w:hAnsi="Arial" w:cs="Arial"/>
          <w:sz w:val="20"/>
          <w:szCs w:val="20"/>
          <w:u w:color="000000"/>
          <w:lang w:val="en-GB"/>
        </w:rPr>
      </w:pPr>
      <w:r w:rsidRPr="00747A38">
        <w:rPr>
          <w:rFonts w:ascii="Arial" w:eastAsia="Arial Unicode MS" w:hAnsi="Arial" w:cs="Arial"/>
          <w:color w:val="000000"/>
          <w:sz w:val="20"/>
          <w:szCs w:val="20"/>
          <w:u w:color="000000"/>
          <w:lang w:val="en-GB"/>
        </w:rPr>
        <w:t>-</w:t>
      </w:r>
      <w:r w:rsidRPr="00747A38">
        <w:rPr>
          <w:rFonts w:ascii="Arial" w:eastAsia="Arial Unicode MS" w:hAnsi="Arial" w:cs="Arial"/>
          <w:color w:val="000000"/>
          <w:sz w:val="20"/>
          <w:szCs w:val="20"/>
          <w:u w:color="000000"/>
          <w:lang w:val="en-GB"/>
        </w:rPr>
        <w:tab/>
        <w:t>Preparation of parts of Tender documentation related to their expertise;</w:t>
      </w:r>
    </w:p>
    <w:p w14:paraId="6ABF3363" w14:textId="77777777" w:rsidR="00E805F1" w:rsidRPr="00E805F1" w:rsidRDefault="00E805F1" w:rsidP="00E805F1">
      <w:pPr>
        <w:spacing w:before="120" w:after="12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2.2 </w:t>
      </w:r>
      <w:r w:rsidRPr="00E805F1">
        <w:rPr>
          <w:rFonts w:ascii="Arial" w:eastAsia="Arial Unicode MS" w:hAnsi="Arial" w:cs="Arial"/>
          <w:b/>
          <w:bCs/>
          <w:color w:val="000000"/>
          <w:u w:color="000000"/>
          <w:lang w:val="en-GB"/>
        </w:rPr>
        <w:tab/>
        <w:t>Specific Activities</w:t>
      </w:r>
    </w:p>
    <w:p w14:paraId="44234A96" w14:textId="77777777" w:rsidR="00E805F1" w:rsidRPr="00E805F1" w:rsidRDefault="00E805F1" w:rsidP="00E805F1">
      <w:pPr>
        <w:spacing w:after="0" w:line="240" w:lineRule="auto"/>
        <w:jc w:val="both"/>
        <w:rPr>
          <w:rFonts w:ascii="Arial" w:eastAsia="Arial Unicode MS" w:hAnsi="Arial" w:cs="Arial"/>
          <w:sz w:val="18"/>
          <w:szCs w:val="20"/>
          <w:u w:color="000000"/>
          <w:lang w:val="en-GB"/>
        </w:rPr>
      </w:pPr>
      <w:r w:rsidRPr="00E805F1">
        <w:rPr>
          <w:rFonts w:ascii="Arial" w:eastAsia="Arial Unicode MS" w:hAnsi="Arial" w:cs="Arial"/>
          <w:bCs/>
          <w:color w:val="000000"/>
          <w:sz w:val="20"/>
          <w:u w:color="000000"/>
          <w:lang w:val="en-GB"/>
        </w:rPr>
        <w:t>The expert will perform the following activities:</w:t>
      </w:r>
    </w:p>
    <w:p w14:paraId="18F12C5E"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Project related data collection and review;</w:t>
      </w:r>
    </w:p>
    <w:p w14:paraId="773FDDBF"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 xml:space="preserve">Screening of previously developed spatial planning and technical documentation; </w:t>
      </w:r>
    </w:p>
    <w:p w14:paraId="682AF327"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Preparation of the requirements for site surveys and investigation works, monitoring and coordination of these activities;</w:t>
      </w:r>
    </w:p>
    <w:p w14:paraId="52BF084B"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Preparation of parts of project documentation related to their expertise (e.g., project designs, feasibility studies, EIAs, CBAs, etc.;</w:t>
      </w:r>
    </w:p>
    <w:p w14:paraId="05ADF905"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Preparation of parts of Tender documentation related to their expertise;</w:t>
      </w:r>
    </w:p>
    <w:p w14:paraId="7E36EB23"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Maintain close relations with the project beneficiaries in a way the work is carried out under their auspices and in full ownership - all potential differences of opinion with the beneficiaries should be left for discussion in the presence of PPF7 Key Experts;</w:t>
      </w:r>
    </w:p>
    <w:p w14:paraId="1BE79202"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Provide continuous update on project progress especially on the conditions hampering the advancement of the preparatory works and provision of project necessary inputs;</w:t>
      </w:r>
    </w:p>
    <w:p w14:paraId="1DD9069C" w14:textId="77777777" w:rsidR="00E805F1" w:rsidRPr="00E805F1" w:rsidRDefault="00E805F1" w:rsidP="00E805F1">
      <w:pPr>
        <w:numPr>
          <w:ilvl w:val="0"/>
          <w:numId w:val="11"/>
        </w:numPr>
        <w:spacing w:after="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Suggest in timely fashion to the PPF7 Key Experts appropriate mitigation measures to avoid potential project risks</w:t>
      </w:r>
    </w:p>
    <w:p w14:paraId="29DF44C6" w14:textId="77777777" w:rsidR="00E805F1" w:rsidRPr="00E805F1" w:rsidRDefault="00E805F1" w:rsidP="00E805F1">
      <w:pPr>
        <w:numPr>
          <w:ilvl w:val="0"/>
          <w:numId w:val="11"/>
        </w:numPr>
        <w:spacing w:after="0" w:line="240" w:lineRule="auto"/>
        <w:jc w:val="both"/>
        <w:rPr>
          <w:rFonts w:ascii="Arial" w:eastAsia="Arial Unicode MS" w:hAnsi="Arial" w:cs="Arial"/>
          <w:sz w:val="20"/>
          <w:szCs w:val="20"/>
          <w:u w:color="000000"/>
          <w:lang w:val="en-GB"/>
        </w:rPr>
      </w:pPr>
      <w:r w:rsidRPr="00E805F1">
        <w:rPr>
          <w:rFonts w:ascii="Arial" w:eastAsia="Arial Unicode MS" w:hAnsi="Arial" w:cs="Arial Unicode MS"/>
          <w:color w:val="000000"/>
          <w:sz w:val="20"/>
          <w:szCs w:val="20"/>
          <w:u w:color="000000"/>
        </w:rPr>
        <w:t>Other ad-hoc activities assigned by the Team Leader in writing</w:t>
      </w:r>
    </w:p>
    <w:p w14:paraId="755E18F2" w14:textId="77777777" w:rsidR="00E805F1" w:rsidRPr="00E805F1" w:rsidRDefault="00E805F1" w:rsidP="00E805F1">
      <w:pPr>
        <w:spacing w:after="0" w:line="240" w:lineRule="auto"/>
        <w:jc w:val="both"/>
        <w:rPr>
          <w:rFonts w:ascii="Arial" w:eastAsia="Arial Unicode MS" w:hAnsi="Arial" w:cs="Arial"/>
          <w:sz w:val="20"/>
          <w:szCs w:val="20"/>
          <w:u w:color="000000"/>
          <w:lang w:val="en-GB"/>
        </w:rPr>
      </w:pPr>
    </w:p>
    <w:p w14:paraId="35F004E2" w14:textId="77777777" w:rsidR="00E805F1" w:rsidRPr="00E805F1" w:rsidRDefault="00E805F1" w:rsidP="00E805F1">
      <w:pPr>
        <w:spacing w:after="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Deliverables:</w:t>
      </w:r>
    </w:p>
    <w:p w14:paraId="53F82D70" w14:textId="77777777" w:rsidR="00E805F1" w:rsidRPr="00E805F1" w:rsidRDefault="00E805F1" w:rsidP="00E805F1">
      <w:pPr>
        <w:spacing w:after="0" w:line="240" w:lineRule="auto"/>
        <w:jc w:val="both"/>
        <w:rPr>
          <w:rFonts w:ascii="Arial" w:eastAsia="Arial Unicode MS" w:hAnsi="Arial" w:cs="Arial"/>
          <w:sz w:val="20"/>
          <w:szCs w:val="20"/>
          <w:u w:color="000000"/>
          <w:lang w:val="en-GB"/>
        </w:rPr>
      </w:pPr>
    </w:p>
    <w:p w14:paraId="72F40BA2" w14:textId="77777777" w:rsidR="00E805F1" w:rsidRPr="00E805F1" w:rsidRDefault="00E805F1" w:rsidP="00E805F1">
      <w:pPr>
        <w:numPr>
          <w:ilvl w:val="0"/>
          <w:numId w:val="8"/>
        </w:numPr>
        <w:spacing w:after="0" w:line="240" w:lineRule="auto"/>
        <w:contextualSpacing/>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Requests for quotation for site surveys and investigations;</w:t>
      </w:r>
    </w:p>
    <w:p w14:paraId="176F3FEA" w14:textId="77777777" w:rsidR="00E805F1" w:rsidRPr="00E805F1" w:rsidRDefault="00E805F1" w:rsidP="00E805F1">
      <w:pPr>
        <w:numPr>
          <w:ilvl w:val="0"/>
          <w:numId w:val="8"/>
        </w:numPr>
        <w:spacing w:before="120"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lastRenderedPageBreak/>
        <w:t>Data collection reports;</w:t>
      </w:r>
    </w:p>
    <w:p w14:paraId="21F3A371" w14:textId="77777777" w:rsidR="00E805F1" w:rsidRPr="00E805F1" w:rsidRDefault="00E805F1" w:rsidP="00E805F1">
      <w:pPr>
        <w:numPr>
          <w:ilvl w:val="0"/>
          <w:numId w:val="8"/>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Input to the Feasibility study related to their expertise;</w:t>
      </w:r>
    </w:p>
    <w:p w14:paraId="1AD1D8B4" w14:textId="77777777" w:rsidR="00E805F1" w:rsidRPr="00E805F1" w:rsidRDefault="00E805F1" w:rsidP="00E805F1">
      <w:pPr>
        <w:numPr>
          <w:ilvl w:val="0"/>
          <w:numId w:val="8"/>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Preparation of technical documentation (Design/Tender documentation);</w:t>
      </w:r>
    </w:p>
    <w:p w14:paraId="7F734322" w14:textId="77777777" w:rsidR="00E805F1" w:rsidRPr="00E805F1" w:rsidRDefault="00E805F1" w:rsidP="00E805F1">
      <w:pPr>
        <w:numPr>
          <w:ilvl w:val="0"/>
          <w:numId w:val="8"/>
        </w:numPr>
        <w:spacing w:after="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Preparation of stand-alone reports in addition to their contributions to other documents.</w:t>
      </w:r>
    </w:p>
    <w:p w14:paraId="03E37614" w14:textId="77777777" w:rsidR="00E805F1" w:rsidRPr="00E805F1" w:rsidRDefault="00E805F1" w:rsidP="00E805F1">
      <w:pPr>
        <w:spacing w:after="120" w:line="240" w:lineRule="auto"/>
        <w:jc w:val="both"/>
        <w:rPr>
          <w:rFonts w:ascii="Arial" w:eastAsia="Arial Unicode MS" w:hAnsi="Arial" w:cs="Arial"/>
          <w:sz w:val="20"/>
          <w:szCs w:val="20"/>
          <w:u w:color="000000"/>
          <w:lang w:val="en-GB"/>
        </w:rPr>
      </w:pPr>
    </w:p>
    <w:p w14:paraId="48358128" w14:textId="77777777" w:rsidR="00E805F1" w:rsidRPr="00E805F1" w:rsidRDefault="00E805F1" w:rsidP="00E805F1">
      <w:pPr>
        <w:spacing w:before="120" w:after="12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2.3 </w:t>
      </w:r>
      <w:r w:rsidRPr="00E805F1">
        <w:rPr>
          <w:rFonts w:ascii="Arial" w:eastAsia="Arial Unicode MS" w:hAnsi="Arial" w:cs="Arial"/>
          <w:b/>
          <w:bCs/>
          <w:color w:val="000000"/>
          <w:u w:color="000000"/>
          <w:lang w:val="en-GB"/>
        </w:rPr>
        <w:tab/>
        <w:t>Target group</w:t>
      </w:r>
    </w:p>
    <w:p w14:paraId="47A8B598" w14:textId="77777777" w:rsidR="00E805F1" w:rsidRPr="00E805F1" w:rsidRDefault="00E805F1" w:rsidP="00E805F1">
      <w:p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The direct beneficiaries of the project are the Government of the Republic of Serbia, Ministry of European Integration, Ministry of Agriculture, Forestry and Water Management – Republic water directorate which will be the key stakeholder in the implementation of project tasks as well as the relevant institutions in the sector.</w:t>
      </w:r>
    </w:p>
    <w:p w14:paraId="2E4B6ECC" w14:textId="77777777" w:rsidR="00E805F1" w:rsidRPr="00E805F1" w:rsidRDefault="00E805F1" w:rsidP="00E805F1">
      <w:pPr>
        <w:spacing w:after="0" w:line="240" w:lineRule="auto"/>
        <w:ind w:left="426"/>
        <w:jc w:val="both"/>
        <w:outlineLvl w:val="0"/>
        <w:rPr>
          <w:rFonts w:ascii="Arial" w:eastAsia="Arial Unicode MS" w:hAnsi="Arial" w:cs="Arial"/>
          <w:sz w:val="20"/>
          <w:szCs w:val="20"/>
          <w:u w:color="000000"/>
          <w:lang w:val="en-GB"/>
        </w:rPr>
      </w:pPr>
    </w:p>
    <w:p w14:paraId="1EE65523" w14:textId="77777777" w:rsidR="00E805F1" w:rsidRPr="00E805F1" w:rsidRDefault="00E805F1" w:rsidP="00E805F1">
      <w:pPr>
        <w:numPr>
          <w:ilvl w:val="0"/>
          <w:numId w:val="3"/>
        </w:numPr>
        <w:spacing w:after="0" w:line="240" w:lineRule="auto"/>
        <w:jc w:val="both"/>
        <w:outlineLvl w:val="0"/>
        <w:rPr>
          <w:rFonts w:ascii="Arial" w:eastAsia="Arial Unicode MS" w:hAnsi="Arial" w:cs="Arial"/>
          <w:b/>
          <w:color w:val="000000"/>
          <w:sz w:val="20"/>
          <w:szCs w:val="20"/>
          <w:u w:color="000000"/>
          <w:lang w:val="en-GB"/>
        </w:rPr>
      </w:pPr>
      <w:r w:rsidRPr="00E805F1">
        <w:rPr>
          <w:rFonts w:ascii="Arial" w:eastAsia="Arial Unicode MS" w:hAnsi="Arial" w:cs="Arial"/>
          <w:b/>
          <w:color w:val="000000"/>
          <w:sz w:val="20"/>
          <w:szCs w:val="20"/>
          <w:u w:color="000000"/>
          <w:lang w:val="en-GB"/>
        </w:rPr>
        <w:t>LOGISTICS AND TIMING</w:t>
      </w:r>
    </w:p>
    <w:p w14:paraId="055CEF11" w14:textId="77777777" w:rsidR="00E805F1" w:rsidRPr="00E805F1" w:rsidRDefault="00E805F1" w:rsidP="00E805F1">
      <w:pPr>
        <w:spacing w:before="120" w:after="24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3.1 </w:t>
      </w:r>
      <w:r w:rsidRPr="00E805F1">
        <w:rPr>
          <w:rFonts w:ascii="Arial" w:eastAsia="Arial Unicode MS" w:hAnsi="Arial" w:cs="Arial"/>
          <w:b/>
          <w:bCs/>
          <w:color w:val="000000"/>
          <w:u w:color="000000"/>
          <w:lang w:val="en-GB"/>
        </w:rPr>
        <w:tab/>
        <w:t>Location</w:t>
      </w:r>
    </w:p>
    <w:p w14:paraId="594C205D" w14:textId="77777777" w:rsidR="00E805F1" w:rsidRPr="00E805F1" w:rsidRDefault="00E805F1" w:rsidP="00E805F1">
      <w:pPr>
        <w:spacing w:after="12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The operational base for the project is Belgrade, however there may be a requirement to travel to selected municipalities throughout Serbia</w:t>
      </w:r>
      <w:r w:rsidRPr="00E805F1">
        <w:rPr>
          <w:rFonts w:ascii="Arial" w:eastAsia="Arial Unicode MS" w:hAnsi="Arial" w:cs="Arial"/>
          <w:sz w:val="20"/>
          <w:szCs w:val="20"/>
          <w:u w:color="000000"/>
          <w:lang w:val="en-GB"/>
        </w:rPr>
        <w:t>.</w:t>
      </w:r>
    </w:p>
    <w:p w14:paraId="58826AAC" w14:textId="77777777" w:rsidR="00E805F1" w:rsidRPr="00E805F1" w:rsidRDefault="00E805F1" w:rsidP="00E805F1">
      <w:pPr>
        <w:spacing w:after="120" w:line="240" w:lineRule="auto"/>
        <w:jc w:val="both"/>
        <w:rPr>
          <w:rFonts w:ascii="Arial" w:eastAsia="Arial Unicode MS" w:hAnsi="Arial" w:cs="Arial"/>
          <w:sz w:val="20"/>
          <w:szCs w:val="20"/>
          <w:u w:color="000000"/>
          <w:lang w:val="en-GB"/>
        </w:rPr>
      </w:pPr>
    </w:p>
    <w:p w14:paraId="1E432EFD" w14:textId="77777777" w:rsidR="00E805F1" w:rsidRPr="00E805F1" w:rsidRDefault="00E805F1" w:rsidP="00E805F1">
      <w:pPr>
        <w:spacing w:before="120" w:after="24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3.2 </w:t>
      </w:r>
      <w:r w:rsidRPr="00E805F1">
        <w:rPr>
          <w:rFonts w:ascii="Arial" w:eastAsia="Arial Unicode MS" w:hAnsi="Arial" w:cs="Arial"/>
          <w:b/>
          <w:bCs/>
          <w:color w:val="000000"/>
          <w:u w:color="000000"/>
          <w:lang w:val="en-GB"/>
        </w:rPr>
        <w:tab/>
        <w:t>Commencement date &amp; period of execution</w:t>
      </w:r>
    </w:p>
    <w:p w14:paraId="304AAE91" w14:textId="4C9306C0" w:rsidR="00E805F1" w:rsidRPr="00E805F1" w:rsidRDefault="00E805F1" w:rsidP="00E805F1">
      <w:pPr>
        <w:spacing w:after="12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 xml:space="preserve">The consultant will perform the tasks in period between </w:t>
      </w:r>
      <w:r w:rsidR="002157F4">
        <w:rPr>
          <w:rFonts w:ascii="Arial" w:eastAsia="Arial Unicode MS" w:hAnsi="Arial" w:cs="Arial"/>
          <w:color w:val="000000"/>
          <w:sz w:val="20"/>
          <w:szCs w:val="20"/>
          <w:u w:color="000000"/>
          <w:lang w:val="en-GB"/>
        </w:rPr>
        <w:t>February</w:t>
      </w:r>
      <w:r w:rsidRPr="00E805F1">
        <w:rPr>
          <w:rFonts w:ascii="Arial" w:eastAsia="Arial Unicode MS" w:hAnsi="Arial" w:cs="Arial"/>
          <w:color w:val="000000"/>
          <w:sz w:val="20"/>
          <w:szCs w:val="20"/>
          <w:u w:color="000000"/>
          <w:lang w:val="en-GB"/>
        </w:rPr>
        <w:t xml:space="preserve"> 20</w:t>
      </w:r>
      <w:r w:rsidR="002157F4">
        <w:rPr>
          <w:rFonts w:ascii="Arial" w:eastAsia="Arial Unicode MS" w:hAnsi="Arial" w:cs="Arial"/>
          <w:color w:val="000000"/>
          <w:sz w:val="20"/>
          <w:szCs w:val="20"/>
          <w:u w:color="000000"/>
          <w:lang w:val="en-GB"/>
        </w:rPr>
        <w:t>22</w:t>
      </w:r>
      <w:r w:rsidRPr="00E805F1">
        <w:rPr>
          <w:rFonts w:ascii="Arial" w:eastAsia="Arial Unicode MS" w:hAnsi="Arial" w:cs="Arial"/>
          <w:color w:val="000000"/>
          <w:sz w:val="20"/>
          <w:szCs w:val="20"/>
          <w:u w:color="000000"/>
          <w:lang w:val="en-GB"/>
        </w:rPr>
        <w:t xml:space="preserve"> – </w:t>
      </w:r>
      <w:r w:rsidR="002157F4">
        <w:rPr>
          <w:rFonts w:ascii="Arial" w:eastAsia="Arial Unicode MS" w:hAnsi="Arial" w:cs="Arial"/>
          <w:color w:val="000000"/>
          <w:sz w:val="20"/>
          <w:szCs w:val="20"/>
          <w:u w:color="000000"/>
          <w:lang w:val="en-GB"/>
        </w:rPr>
        <w:t>May</w:t>
      </w:r>
      <w:r w:rsidRPr="00E805F1">
        <w:rPr>
          <w:rFonts w:ascii="Arial" w:eastAsia="Arial Unicode MS" w:hAnsi="Arial" w:cs="Arial"/>
          <w:color w:val="000000"/>
          <w:sz w:val="20"/>
          <w:szCs w:val="20"/>
          <w:u w:color="000000"/>
          <w:lang w:val="en-GB"/>
        </w:rPr>
        <w:t xml:space="preserve"> 202</w:t>
      </w:r>
      <w:r w:rsidR="002157F4">
        <w:rPr>
          <w:rFonts w:ascii="Arial" w:eastAsia="Arial Unicode MS" w:hAnsi="Arial" w:cs="Arial"/>
          <w:color w:val="000000"/>
          <w:sz w:val="20"/>
          <w:szCs w:val="20"/>
          <w:u w:color="000000"/>
          <w:lang w:val="en-GB"/>
        </w:rPr>
        <w:t>2</w:t>
      </w:r>
      <w:r w:rsidRPr="00E805F1">
        <w:rPr>
          <w:rFonts w:ascii="Arial" w:eastAsia="Arial Unicode MS" w:hAnsi="Arial" w:cs="Arial"/>
          <w:color w:val="000000"/>
          <w:sz w:val="20"/>
          <w:szCs w:val="20"/>
          <w:u w:color="000000"/>
          <w:lang w:val="en-GB"/>
        </w:rPr>
        <w:t xml:space="preserve">, however the programming cycle is expected to go beyond these initial dates and thus it is expected that the TOR may be extended to reflect future needs. At this stage up to </w:t>
      </w:r>
      <w:r w:rsidR="002157F4">
        <w:rPr>
          <w:rFonts w:ascii="Arial" w:eastAsia="Arial Unicode MS" w:hAnsi="Arial" w:cs="Arial"/>
          <w:color w:val="000000"/>
          <w:sz w:val="20"/>
          <w:szCs w:val="20"/>
          <w:u w:color="000000"/>
          <w:lang w:val="en-GB"/>
        </w:rPr>
        <w:t>7</w:t>
      </w:r>
      <w:r w:rsidRPr="00E805F1">
        <w:rPr>
          <w:rFonts w:ascii="Arial" w:eastAsia="Arial Unicode MS" w:hAnsi="Arial" w:cs="Arial"/>
          <w:color w:val="000000"/>
          <w:sz w:val="20"/>
          <w:szCs w:val="20"/>
          <w:u w:color="000000"/>
          <w:lang w:val="en-GB"/>
        </w:rPr>
        <w:t xml:space="preserve">0 Senior Non-Key Expert days are allocated to this set of activities. Should they not be required in full for the tasks listed at this stage tasks can be added or indeed days can be re-allocated. </w:t>
      </w:r>
    </w:p>
    <w:p w14:paraId="5B69B36E" w14:textId="77777777" w:rsidR="00E805F1" w:rsidRPr="00E805F1" w:rsidRDefault="00E805F1" w:rsidP="00E805F1">
      <w:pPr>
        <w:spacing w:after="120" w:line="240" w:lineRule="auto"/>
        <w:jc w:val="both"/>
        <w:rPr>
          <w:rFonts w:ascii="Arial" w:eastAsia="Arial Unicode MS" w:hAnsi="Arial" w:cs="Arial"/>
          <w:sz w:val="20"/>
          <w:szCs w:val="20"/>
          <w:u w:color="000000"/>
          <w:lang w:val="en-GB"/>
        </w:rPr>
      </w:pPr>
    </w:p>
    <w:p w14:paraId="01155A8E" w14:textId="77777777" w:rsidR="00E805F1" w:rsidRPr="00E805F1" w:rsidRDefault="00E805F1" w:rsidP="00E805F1">
      <w:pPr>
        <w:numPr>
          <w:ilvl w:val="0"/>
          <w:numId w:val="4"/>
        </w:numPr>
        <w:spacing w:after="0" w:line="240" w:lineRule="auto"/>
        <w:jc w:val="both"/>
        <w:outlineLvl w:val="0"/>
        <w:rPr>
          <w:rFonts w:ascii="Arial" w:eastAsia="Arial Unicode MS" w:hAnsi="Arial" w:cs="Arial"/>
          <w:b/>
          <w:color w:val="000000"/>
          <w:sz w:val="20"/>
          <w:szCs w:val="20"/>
          <w:u w:color="000000"/>
          <w:lang w:val="en-GB"/>
        </w:rPr>
      </w:pPr>
      <w:r w:rsidRPr="00E805F1">
        <w:rPr>
          <w:rFonts w:ascii="Arial" w:eastAsia="Arial Unicode MS" w:hAnsi="Arial" w:cs="Arial"/>
          <w:b/>
          <w:color w:val="000000"/>
          <w:sz w:val="20"/>
          <w:szCs w:val="20"/>
          <w:u w:color="000000"/>
          <w:lang w:val="en-GB"/>
        </w:rPr>
        <w:t>REQUIREMENTS</w:t>
      </w:r>
    </w:p>
    <w:p w14:paraId="2B3FBA07" w14:textId="77777777" w:rsidR="00E805F1" w:rsidRPr="00E805F1" w:rsidRDefault="00E805F1" w:rsidP="00E805F1">
      <w:pPr>
        <w:spacing w:before="120" w:after="24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4.1 </w:t>
      </w:r>
      <w:r w:rsidRPr="00E805F1">
        <w:rPr>
          <w:rFonts w:ascii="Arial" w:eastAsia="Arial Unicode MS" w:hAnsi="Arial" w:cs="Arial"/>
          <w:b/>
          <w:bCs/>
          <w:color w:val="000000"/>
          <w:u w:color="000000"/>
          <w:lang w:val="en-GB"/>
        </w:rPr>
        <w:tab/>
        <w:t>Personnel</w:t>
      </w:r>
    </w:p>
    <w:p w14:paraId="46D05A1D" w14:textId="6AA20372" w:rsidR="00E805F1" w:rsidRPr="00E805F1" w:rsidRDefault="00E805F1" w:rsidP="00E805F1">
      <w:pPr>
        <w:spacing w:after="12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 xml:space="preserve">The </w:t>
      </w:r>
      <w:r w:rsidR="00B3136E">
        <w:rPr>
          <w:rFonts w:ascii="Arial" w:eastAsia="Arial Unicode MS" w:hAnsi="Arial" w:cs="Arial"/>
          <w:b/>
          <w:bCs/>
          <w:color w:val="000000"/>
          <w:sz w:val="20"/>
          <w:szCs w:val="20"/>
          <w:u w:color="000000"/>
          <w:lang w:val="en-GB"/>
        </w:rPr>
        <w:t>Senio</w:t>
      </w:r>
      <w:r w:rsidRPr="00E805F1">
        <w:rPr>
          <w:rFonts w:ascii="Arial" w:eastAsia="Arial Unicode MS" w:hAnsi="Arial" w:cs="Arial"/>
          <w:b/>
          <w:bCs/>
          <w:color w:val="000000"/>
          <w:sz w:val="20"/>
          <w:szCs w:val="20"/>
          <w:u w:color="000000"/>
          <w:lang w:val="en-GB"/>
        </w:rPr>
        <w:t>r Non-Key Expert</w:t>
      </w:r>
      <w:r w:rsidRPr="00E805F1">
        <w:rPr>
          <w:rFonts w:ascii="Arial" w:eastAsia="Arial Unicode MS" w:hAnsi="Arial" w:cs="Arial"/>
          <w:color w:val="000000"/>
          <w:sz w:val="20"/>
          <w:szCs w:val="20"/>
          <w:u w:color="000000"/>
          <w:lang w:val="en-GB"/>
        </w:rPr>
        <w:t xml:space="preserve"> will be expected to meet the following requirements:</w:t>
      </w:r>
    </w:p>
    <w:p w14:paraId="421DD906" w14:textId="77777777" w:rsidR="00E805F1" w:rsidRPr="00E805F1" w:rsidRDefault="00E805F1" w:rsidP="00E805F1">
      <w:pPr>
        <w:tabs>
          <w:tab w:val="left" w:pos="1134"/>
        </w:tabs>
        <w:spacing w:after="12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val="single" w:color="000000"/>
          <w:lang w:val="en-GB"/>
        </w:rPr>
        <w:t>Qualifications and skills:</w:t>
      </w:r>
    </w:p>
    <w:p w14:paraId="0E1B8C1B" w14:textId="77777777" w:rsidR="00E805F1" w:rsidRPr="00E805F1" w:rsidRDefault="00E805F1" w:rsidP="00E805F1">
      <w:pPr>
        <w:numPr>
          <w:ilvl w:val="0"/>
          <w:numId w:val="9"/>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 xml:space="preserve">University degree in </w:t>
      </w:r>
      <w:r w:rsidRPr="00E805F1">
        <w:rPr>
          <w:rFonts w:ascii="Arial" w:eastAsia="Arial Unicode MS" w:hAnsi="Arial" w:cs="Arial Unicode MS"/>
          <w:color w:val="323132"/>
          <w:sz w:val="20"/>
          <w:szCs w:val="20"/>
          <w:u w:color="000000"/>
        </w:rPr>
        <w:t>Electrical engineering;</w:t>
      </w:r>
    </w:p>
    <w:p w14:paraId="51DAA1E1" w14:textId="77777777" w:rsidR="00E805F1" w:rsidRPr="00E805F1" w:rsidRDefault="00E805F1" w:rsidP="00E805F1">
      <w:pPr>
        <w:numPr>
          <w:ilvl w:val="0"/>
          <w:numId w:val="9"/>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Professional level of English, both spoken and written;</w:t>
      </w:r>
    </w:p>
    <w:p w14:paraId="4B8105CF" w14:textId="77777777" w:rsidR="00E805F1" w:rsidRPr="00E805F1" w:rsidRDefault="00E805F1" w:rsidP="00E805F1">
      <w:pPr>
        <w:numPr>
          <w:ilvl w:val="0"/>
          <w:numId w:val="9"/>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Computer literacy (Auto-Cad design and MS Office applications).</w:t>
      </w:r>
    </w:p>
    <w:p w14:paraId="5EC2CD81" w14:textId="77777777" w:rsidR="00B3136E" w:rsidRDefault="00B3136E" w:rsidP="00E805F1">
      <w:pPr>
        <w:spacing w:after="120" w:line="240" w:lineRule="auto"/>
        <w:jc w:val="both"/>
        <w:rPr>
          <w:rFonts w:ascii="Arial" w:eastAsia="Arial Unicode MS" w:hAnsi="Arial" w:cs="Arial"/>
          <w:color w:val="000000"/>
          <w:sz w:val="20"/>
          <w:szCs w:val="20"/>
          <w:u w:val="single" w:color="000000"/>
          <w:lang w:val="en-GB"/>
        </w:rPr>
      </w:pPr>
    </w:p>
    <w:p w14:paraId="6A84F8B4" w14:textId="77777777" w:rsidR="00B3136E" w:rsidRDefault="00B3136E" w:rsidP="00E805F1">
      <w:pPr>
        <w:spacing w:after="120" w:line="240" w:lineRule="auto"/>
        <w:jc w:val="both"/>
        <w:rPr>
          <w:rFonts w:ascii="Arial" w:eastAsia="Arial Unicode MS" w:hAnsi="Arial" w:cs="Arial"/>
          <w:color w:val="000000"/>
          <w:sz w:val="20"/>
          <w:szCs w:val="20"/>
          <w:u w:val="single" w:color="000000"/>
          <w:lang w:val="en-GB"/>
        </w:rPr>
      </w:pPr>
    </w:p>
    <w:p w14:paraId="78180E86" w14:textId="3AD92004" w:rsidR="00B3136E" w:rsidRPr="00B3136E" w:rsidRDefault="00E805F1" w:rsidP="00B3136E">
      <w:pPr>
        <w:spacing w:after="120" w:line="240" w:lineRule="auto"/>
        <w:jc w:val="both"/>
        <w:rPr>
          <w:rFonts w:ascii="Arial" w:eastAsia="Arial Unicode MS" w:hAnsi="Arial" w:cs="Arial"/>
          <w:color w:val="000000"/>
          <w:sz w:val="20"/>
          <w:szCs w:val="20"/>
          <w:u w:val="single" w:color="000000"/>
          <w:lang w:val="en-GB"/>
        </w:rPr>
      </w:pPr>
      <w:r w:rsidRPr="00E805F1">
        <w:rPr>
          <w:rFonts w:ascii="Arial" w:eastAsia="Arial Unicode MS" w:hAnsi="Arial" w:cs="Arial"/>
          <w:color w:val="000000"/>
          <w:sz w:val="20"/>
          <w:szCs w:val="20"/>
          <w:u w:val="single" w:color="000000"/>
          <w:lang w:val="en-GB"/>
        </w:rPr>
        <w:t xml:space="preserve">General professional experience: </w:t>
      </w:r>
    </w:p>
    <w:p w14:paraId="6EC05347" w14:textId="18290100" w:rsidR="00B3136E" w:rsidRPr="00B3136E" w:rsidRDefault="00B3136E" w:rsidP="00B3136E">
      <w:pPr>
        <w:numPr>
          <w:ilvl w:val="0"/>
          <w:numId w:val="12"/>
        </w:numPr>
        <w:spacing w:after="120" w:line="240" w:lineRule="auto"/>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 xml:space="preserve">Minimum 10 years of general working experience;  </w:t>
      </w:r>
    </w:p>
    <w:p w14:paraId="6347BF3B" w14:textId="77777777" w:rsidR="00B3136E" w:rsidRPr="00B3136E" w:rsidRDefault="00B3136E" w:rsidP="00B3136E">
      <w:pPr>
        <w:numPr>
          <w:ilvl w:val="0"/>
          <w:numId w:val="12"/>
        </w:numPr>
        <w:spacing w:after="120" w:line="240" w:lineRule="auto"/>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 xml:space="preserve">Minimum 7 years of working experience in the field of expertise for which the expert is mobilized;  </w:t>
      </w:r>
    </w:p>
    <w:p w14:paraId="52801EC3" w14:textId="77777777" w:rsidR="00B3136E" w:rsidRPr="00B3136E" w:rsidRDefault="00B3136E" w:rsidP="00B3136E">
      <w:pPr>
        <w:spacing w:after="120" w:line="240" w:lineRule="auto"/>
        <w:ind w:left="720"/>
        <w:jc w:val="both"/>
        <w:rPr>
          <w:rFonts w:ascii="Arial" w:eastAsia="Arial Unicode MS" w:hAnsi="Arial" w:cs="Arial"/>
          <w:color w:val="000000"/>
          <w:sz w:val="20"/>
          <w:szCs w:val="20"/>
          <w:u w:color="000000"/>
          <w:lang w:val="en-GB"/>
        </w:rPr>
      </w:pPr>
    </w:p>
    <w:p w14:paraId="4429DDDF" w14:textId="0A460276" w:rsidR="00E805F1" w:rsidRPr="00E805F1" w:rsidRDefault="00E805F1" w:rsidP="00B3136E">
      <w:pPr>
        <w:spacing w:after="120" w:line="240" w:lineRule="auto"/>
        <w:ind w:left="720"/>
        <w:jc w:val="both"/>
        <w:rPr>
          <w:rFonts w:ascii="Arial" w:eastAsia="Arial Unicode MS" w:hAnsi="Arial" w:cs="Arial"/>
          <w:color w:val="000000"/>
          <w:sz w:val="20"/>
          <w:szCs w:val="20"/>
          <w:u w:color="000000"/>
          <w:lang w:val="en-GB"/>
        </w:rPr>
      </w:pPr>
    </w:p>
    <w:p w14:paraId="15317CC5" w14:textId="77777777" w:rsidR="00E805F1" w:rsidRPr="00E805F1" w:rsidRDefault="00E805F1" w:rsidP="00E805F1">
      <w:pPr>
        <w:spacing w:after="120" w:line="240" w:lineRule="auto"/>
        <w:jc w:val="both"/>
        <w:rPr>
          <w:rFonts w:ascii="Arial" w:eastAsia="Arial Unicode MS" w:hAnsi="Arial" w:cs="Arial"/>
          <w:color w:val="000000"/>
          <w:sz w:val="20"/>
          <w:szCs w:val="20"/>
          <w:u w:val="single" w:color="000000"/>
          <w:lang w:val="en-GB"/>
        </w:rPr>
      </w:pPr>
      <w:r w:rsidRPr="00E805F1">
        <w:rPr>
          <w:rFonts w:ascii="Arial" w:eastAsia="Arial Unicode MS" w:hAnsi="Arial" w:cs="Arial"/>
          <w:color w:val="000000"/>
          <w:sz w:val="20"/>
          <w:szCs w:val="20"/>
          <w:u w:val="single" w:color="000000"/>
          <w:lang w:val="en-GB"/>
        </w:rPr>
        <w:t>Specific professional experience:</w:t>
      </w:r>
    </w:p>
    <w:p w14:paraId="268C535B" w14:textId="77777777" w:rsidR="00E805F1" w:rsidRPr="00E805F1" w:rsidRDefault="00E805F1" w:rsidP="00E805F1">
      <w:pPr>
        <w:numPr>
          <w:ilvl w:val="0"/>
          <w:numId w:val="10"/>
        </w:numPr>
        <w:spacing w:after="0" w:line="240" w:lineRule="auto"/>
        <w:contextualSpacing/>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t>Experience in Project planning, Design documentation development and assessment with specific references to electrical engineering component of infrastructural Projects;</w:t>
      </w:r>
    </w:p>
    <w:p w14:paraId="70668FF7" w14:textId="77777777" w:rsidR="00E805F1" w:rsidRPr="00E805F1" w:rsidRDefault="00E805F1" w:rsidP="00E805F1">
      <w:pPr>
        <w:numPr>
          <w:ilvl w:val="0"/>
          <w:numId w:val="10"/>
        </w:numPr>
        <w:spacing w:after="120" w:line="240" w:lineRule="auto"/>
        <w:jc w:val="both"/>
        <w:rPr>
          <w:rFonts w:ascii="Arial" w:eastAsia="Arial Unicode MS" w:hAnsi="Arial" w:cs="Arial"/>
          <w:color w:val="000000"/>
          <w:sz w:val="20"/>
          <w:szCs w:val="20"/>
          <w:u w:color="000000"/>
          <w:lang w:val="en-GB"/>
        </w:rPr>
      </w:pPr>
      <w:r w:rsidRPr="00E805F1">
        <w:rPr>
          <w:rFonts w:ascii="Arial" w:eastAsia="Arial Unicode MS" w:hAnsi="Arial" w:cs="Arial"/>
          <w:color w:val="000000"/>
          <w:sz w:val="20"/>
          <w:szCs w:val="20"/>
          <w:u w:color="000000"/>
          <w:lang w:val="en-GB"/>
        </w:rPr>
        <w:lastRenderedPageBreak/>
        <w:t>Previous experience in PPF’s is an asset.</w:t>
      </w:r>
    </w:p>
    <w:p w14:paraId="29ADE2A1" w14:textId="77777777" w:rsidR="00E805F1" w:rsidRPr="00E805F1" w:rsidRDefault="00E805F1" w:rsidP="00E805F1">
      <w:pPr>
        <w:numPr>
          <w:ilvl w:val="0"/>
          <w:numId w:val="10"/>
        </w:numPr>
        <w:spacing w:after="0" w:line="240" w:lineRule="auto"/>
        <w:jc w:val="both"/>
        <w:rPr>
          <w:rFonts w:ascii="Arial" w:eastAsia="Arial Unicode MS" w:hAnsi="Arial" w:cs="Arial"/>
          <w:sz w:val="20"/>
          <w:szCs w:val="20"/>
          <w:u w:color="000000"/>
          <w:lang w:val="en-GB"/>
        </w:rPr>
      </w:pPr>
      <w:r w:rsidRPr="00E805F1">
        <w:rPr>
          <w:rFonts w:ascii="Arial" w:eastAsia="Arial Unicode MS" w:hAnsi="Arial" w:cs="Arial"/>
          <w:color w:val="000000"/>
          <w:sz w:val="20"/>
          <w:szCs w:val="20"/>
          <w:u w:color="000000"/>
          <w:lang w:val="en-GB"/>
        </w:rPr>
        <w:t>Knowledge of Serbian language is an asset</w:t>
      </w:r>
    </w:p>
    <w:p w14:paraId="0EDC038C" w14:textId="77777777" w:rsidR="00E805F1" w:rsidRPr="00E805F1" w:rsidRDefault="00E805F1" w:rsidP="00E805F1">
      <w:pPr>
        <w:spacing w:after="0" w:line="240" w:lineRule="auto"/>
        <w:jc w:val="both"/>
        <w:rPr>
          <w:rFonts w:ascii="Arial" w:eastAsia="Arial Unicode MS" w:hAnsi="Arial" w:cs="Arial"/>
          <w:color w:val="000000"/>
          <w:sz w:val="20"/>
          <w:szCs w:val="20"/>
          <w:u w:color="000000"/>
          <w:lang w:val="en-GB"/>
        </w:rPr>
      </w:pPr>
    </w:p>
    <w:p w14:paraId="2980C928" w14:textId="77777777" w:rsidR="00E805F1" w:rsidRPr="00E805F1" w:rsidRDefault="00E805F1" w:rsidP="00E805F1">
      <w:pPr>
        <w:spacing w:after="0" w:line="240" w:lineRule="auto"/>
        <w:jc w:val="both"/>
        <w:rPr>
          <w:rFonts w:ascii="Arial" w:eastAsia="Arial Unicode MS" w:hAnsi="Arial" w:cs="Arial"/>
          <w:sz w:val="20"/>
          <w:szCs w:val="20"/>
          <w:u w:color="000000"/>
          <w:lang w:val="en-GB"/>
        </w:rPr>
      </w:pPr>
    </w:p>
    <w:p w14:paraId="4CB1DF51" w14:textId="77777777" w:rsidR="00E805F1" w:rsidRPr="00E805F1" w:rsidRDefault="00E805F1" w:rsidP="00E805F1">
      <w:pPr>
        <w:numPr>
          <w:ilvl w:val="0"/>
          <w:numId w:val="5"/>
        </w:numPr>
        <w:spacing w:after="0" w:line="240" w:lineRule="auto"/>
        <w:jc w:val="both"/>
        <w:outlineLvl w:val="0"/>
        <w:rPr>
          <w:rFonts w:ascii="Arial" w:eastAsia="Arial Unicode MS" w:hAnsi="Arial" w:cs="Arial"/>
          <w:b/>
          <w:color w:val="000000"/>
          <w:sz w:val="20"/>
          <w:szCs w:val="20"/>
          <w:u w:color="000000"/>
          <w:lang w:val="en-GB"/>
        </w:rPr>
      </w:pPr>
      <w:r w:rsidRPr="00E805F1">
        <w:rPr>
          <w:rFonts w:ascii="Arial" w:eastAsia="Arial Unicode MS" w:hAnsi="Arial" w:cs="Arial"/>
          <w:b/>
          <w:color w:val="000000"/>
          <w:sz w:val="20"/>
          <w:szCs w:val="20"/>
          <w:u w:color="000000"/>
          <w:lang w:val="en-GB"/>
        </w:rPr>
        <w:t>REPORTS</w:t>
      </w:r>
    </w:p>
    <w:p w14:paraId="5ED113D2" w14:textId="77777777" w:rsidR="00E805F1" w:rsidRPr="00E805F1" w:rsidRDefault="00E805F1" w:rsidP="00E805F1">
      <w:pPr>
        <w:spacing w:before="120" w:after="240" w:line="240" w:lineRule="auto"/>
        <w:jc w:val="both"/>
        <w:rPr>
          <w:rFonts w:ascii="Arial" w:eastAsia="Arial Unicode MS" w:hAnsi="Arial" w:cs="Arial"/>
          <w:sz w:val="20"/>
          <w:szCs w:val="20"/>
          <w:u w:color="000000"/>
          <w:lang w:val="en-GB"/>
        </w:rPr>
      </w:pPr>
      <w:r w:rsidRPr="00E805F1">
        <w:rPr>
          <w:rFonts w:ascii="Arial" w:eastAsia="Arial Unicode MS" w:hAnsi="Arial" w:cs="Arial"/>
          <w:b/>
          <w:bCs/>
          <w:color w:val="000000"/>
          <w:u w:color="000000"/>
          <w:lang w:val="en-GB"/>
        </w:rPr>
        <w:t xml:space="preserve">5.1 </w:t>
      </w:r>
      <w:r w:rsidRPr="00E805F1">
        <w:rPr>
          <w:rFonts w:ascii="Arial" w:eastAsia="Arial Unicode MS" w:hAnsi="Arial" w:cs="Arial"/>
          <w:b/>
          <w:bCs/>
          <w:color w:val="000000"/>
          <w:u w:color="000000"/>
          <w:lang w:val="en-GB"/>
        </w:rPr>
        <w:tab/>
        <w:t>Reporting requirements</w:t>
      </w:r>
    </w:p>
    <w:p w14:paraId="10595C0D" w14:textId="77777777"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On a monthly basis, the Senior NKE will provide the Technical Assistance Team Leader with the following:</w:t>
      </w:r>
    </w:p>
    <w:p w14:paraId="4F2D0695" w14:textId="77777777" w:rsidR="00B3136E" w:rsidRPr="0062401F" w:rsidRDefault="00B3136E" w:rsidP="0062401F">
      <w:pPr>
        <w:pStyle w:val="ListParagraph"/>
        <w:widowControl w:val="0"/>
        <w:numPr>
          <w:ilvl w:val="0"/>
          <w:numId w:val="13"/>
        </w:numPr>
        <w:spacing w:after="0" w:line="280" w:lineRule="atLeast"/>
        <w:jc w:val="both"/>
        <w:rPr>
          <w:rFonts w:ascii="Arial" w:eastAsia="Arial Unicode MS" w:hAnsi="Arial" w:cs="Arial"/>
          <w:color w:val="000000"/>
          <w:sz w:val="20"/>
          <w:szCs w:val="20"/>
          <w:u w:color="000000"/>
          <w:lang w:val="en-GB"/>
        </w:rPr>
      </w:pPr>
      <w:r w:rsidRPr="0062401F">
        <w:rPr>
          <w:rFonts w:ascii="Arial" w:eastAsia="Arial Unicode MS" w:hAnsi="Arial" w:cs="Arial"/>
          <w:color w:val="000000"/>
          <w:sz w:val="20"/>
          <w:szCs w:val="20"/>
          <w:u w:color="000000"/>
          <w:lang w:val="en-GB"/>
        </w:rPr>
        <w:t>Mission reports with attached outputs for the current month</w:t>
      </w:r>
    </w:p>
    <w:p w14:paraId="0D627440" w14:textId="77777777" w:rsidR="00B3136E" w:rsidRPr="0062401F" w:rsidRDefault="00B3136E" w:rsidP="0062401F">
      <w:pPr>
        <w:pStyle w:val="ListParagraph"/>
        <w:widowControl w:val="0"/>
        <w:numPr>
          <w:ilvl w:val="0"/>
          <w:numId w:val="13"/>
        </w:numPr>
        <w:spacing w:after="0" w:line="280" w:lineRule="atLeast"/>
        <w:jc w:val="both"/>
        <w:rPr>
          <w:rFonts w:ascii="Arial" w:eastAsia="Arial Unicode MS" w:hAnsi="Arial" w:cs="Arial"/>
          <w:color w:val="000000"/>
          <w:sz w:val="20"/>
          <w:szCs w:val="20"/>
          <w:u w:color="000000"/>
          <w:lang w:val="en-GB"/>
        </w:rPr>
      </w:pPr>
      <w:r w:rsidRPr="0062401F">
        <w:rPr>
          <w:rFonts w:ascii="Arial" w:eastAsia="Arial Unicode MS" w:hAnsi="Arial" w:cs="Arial"/>
          <w:color w:val="000000"/>
          <w:sz w:val="20"/>
          <w:szCs w:val="20"/>
          <w:u w:color="000000"/>
          <w:lang w:val="en-GB"/>
        </w:rPr>
        <w:t xml:space="preserve">Signed timesheet </w:t>
      </w:r>
    </w:p>
    <w:p w14:paraId="151260DE" w14:textId="77777777"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p>
    <w:p w14:paraId="7D1ADF2A" w14:textId="77777777"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By request of the Team Leader inputs for the Progress Reports and briefing papers will need to be prepared.</w:t>
      </w:r>
    </w:p>
    <w:p w14:paraId="0AF04925" w14:textId="77777777"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p>
    <w:p w14:paraId="3F32BFB9" w14:textId="602EA4FD"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 xml:space="preserve">Please submit your applications in the form of a CV and short cover letter at the latest by </w:t>
      </w:r>
      <w:r w:rsidRPr="000E126A">
        <w:rPr>
          <w:rFonts w:ascii="Arial" w:eastAsia="Arial Unicode MS" w:hAnsi="Arial" w:cs="Arial"/>
          <w:color w:val="000000"/>
          <w:sz w:val="20"/>
          <w:szCs w:val="20"/>
          <w:u w:color="000000"/>
          <w:lang w:val="en-GB"/>
        </w:rPr>
        <w:t xml:space="preserve">February </w:t>
      </w:r>
      <w:r w:rsidR="000E126A" w:rsidRPr="000E126A">
        <w:rPr>
          <w:rFonts w:ascii="Arial" w:eastAsia="Arial Unicode MS" w:hAnsi="Arial" w:cs="Arial"/>
          <w:color w:val="000000"/>
          <w:sz w:val="20"/>
          <w:szCs w:val="20"/>
          <w:u w:color="000000"/>
          <w:lang w:val="en-GB"/>
        </w:rPr>
        <w:t>7</w:t>
      </w:r>
      <w:r w:rsidRPr="000E126A">
        <w:rPr>
          <w:rFonts w:ascii="Arial" w:eastAsia="Arial Unicode MS" w:hAnsi="Arial" w:cs="Arial"/>
          <w:color w:val="000000"/>
          <w:sz w:val="20"/>
          <w:szCs w:val="20"/>
          <w:u w:color="000000"/>
          <w:lang w:val="en-GB"/>
        </w:rPr>
        <w:t>th, 2022 at 23:59,</w:t>
      </w:r>
      <w:r w:rsidRPr="00B3136E">
        <w:rPr>
          <w:rFonts w:ascii="Arial" w:eastAsia="Arial Unicode MS" w:hAnsi="Arial" w:cs="Arial"/>
          <w:color w:val="000000"/>
          <w:sz w:val="20"/>
          <w:szCs w:val="20"/>
          <w:u w:color="000000"/>
          <w:lang w:val="en-GB"/>
        </w:rPr>
        <w:t xml:space="preserve"> to cweltzien@ppf.rs and cc to: mdijan@ppf.rs. Only short-listed candidates will be contacted.</w:t>
      </w:r>
    </w:p>
    <w:p w14:paraId="18F1E74A" w14:textId="77777777" w:rsidR="00B3136E" w:rsidRPr="00B3136E" w:rsidRDefault="00B3136E" w:rsidP="00B3136E">
      <w:pPr>
        <w:widowControl w:val="0"/>
        <w:spacing w:after="0" w:line="280" w:lineRule="atLeast"/>
        <w:jc w:val="both"/>
        <w:rPr>
          <w:rFonts w:ascii="Arial" w:eastAsia="Arial Unicode MS" w:hAnsi="Arial" w:cs="Arial"/>
          <w:color w:val="000000"/>
          <w:sz w:val="20"/>
          <w:szCs w:val="20"/>
          <w:u w:color="000000"/>
          <w:lang w:val="en-GB"/>
        </w:rPr>
      </w:pPr>
    </w:p>
    <w:p w14:paraId="1536C2AB" w14:textId="77777777" w:rsidR="00D07BDC" w:rsidRPr="00E805F1" w:rsidRDefault="00D07BDC" w:rsidP="00D07BDC">
      <w:pPr>
        <w:widowControl w:val="0"/>
        <w:spacing w:after="0" w:line="280" w:lineRule="atLeast"/>
        <w:jc w:val="both"/>
        <w:rPr>
          <w:rFonts w:ascii="Arial" w:eastAsia="Arial Unicode MS" w:hAnsi="Arial" w:cs="Arial"/>
          <w:color w:val="000000"/>
          <w:sz w:val="20"/>
          <w:szCs w:val="20"/>
          <w:u w:color="000000"/>
          <w:lang w:val="en-GB"/>
        </w:rPr>
      </w:pPr>
    </w:p>
    <w:p w14:paraId="2727904C" w14:textId="77777777" w:rsidR="00D23A9A" w:rsidRPr="005F6DA4" w:rsidRDefault="00D23A9A" w:rsidP="00D23A9A">
      <w:pPr>
        <w:rPr>
          <w:rFonts w:ascii="Arial" w:hAnsi="Arial" w:cs="Arial"/>
          <w:b/>
          <w:sz w:val="20"/>
          <w:szCs w:val="20"/>
          <w:lang w:val="fr-FR"/>
        </w:rPr>
      </w:pPr>
    </w:p>
    <w:sectPr w:rsidR="00D23A9A" w:rsidRPr="005F6DA4"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C211" w14:textId="77777777" w:rsidR="004F64E7" w:rsidRDefault="004F64E7" w:rsidP="0069431C">
      <w:pPr>
        <w:spacing w:after="0" w:line="240" w:lineRule="auto"/>
      </w:pPr>
      <w:r>
        <w:separator/>
      </w:r>
    </w:p>
  </w:endnote>
  <w:endnote w:type="continuationSeparator" w:id="0">
    <w:p w14:paraId="7E88FDD1" w14:textId="77777777" w:rsidR="004F64E7" w:rsidRDefault="004F64E7"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7A02" w14:textId="77777777" w:rsidR="004F64E7" w:rsidRDefault="004F64E7" w:rsidP="0069431C">
      <w:pPr>
        <w:spacing w:after="0" w:line="240" w:lineRule="auto"/>
      </w:pPr>
      <w:r>
        <w:separator/>
      </w:r>
    </w:p>
  </w:footnote>
  <w:footnote w:type="continuationSeparator" w:id="0">
    <w:p w14:paraId="616ECC3C" w14:textId="77777777" w:rsidR="004F64E7" w:rsidRDefault="004F64E7"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87546"/>
    <w:multiLevelType w:val="hybridMultilevel"/>
    <w:tmpl w:val="C17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6"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90F98"/>
    <w:multiLevelType w:val="hybridMultilevel"/>
    <w:tmpl w:val="C58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9"/>
    <w:lvlOverride w:ilvl="0">
      <w:startOverride w:val="2"/>
    </w:lvlOverride>
  </w:num>
  <w:num w:numId="3">
    <w:abstractNumId w:val="9"/>
    <w:lvlOverride w:ilvl="0">
      <w:startOverride w:val="3"/>
    </w:lvlOverride>
  </w:num>
  <w:num w:numId="4">
    <w:abstractNumId w:val="9"/>
    <w:lvlOverride w:ilvl="0">
      <w:startOverride w:val="4"/>
    </w:lvlOverride>
  </w:num>
  <w:num w:numId="5">
    <w:abstractNumId w:val="9"/>
    <w:lvlOverride w:ilvl="0">
      <w:startOverride w:val="5"/>
    </w:lvlOverride>
  </w:num>
  <w:num w:numId="6">
    <w:abstractNumId w:val="0"/>
  </w:num>
  <w:num w:numId="7">
    <w:abstractNumId w:val="5"/>
  </w:num>
  <w:num w:numId="8">
    <w:abstractNumId w:val="8"/>
  </w:num>
  <w:num w:numId="9">
    <w:abstractNumId w:val="2"/>
  </w:num>
  <w:num w:numId="10">
    <w:abstractNumId w:val="3"/>
  </w:num>
  <w:num w:numId="11">
    <w:abstractNumId w:val="6"/>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0E126A"/>
    <w:rsid w:val="00123AA3"/>
    <w:rsid w:val="001410B0"/>
    <w:rsid w:val="00142BAF"/>
    <w:rsid w:val="00146F4E"/>
    <w:rsid w:val="00176785"/>
    <w:rsid w:val="001A0D0F"/>
    <w:rsid w:val="001D2B9E"/>
    <w:rsid w:val="00214860"/>
    <w:rsid w:val="002157F4"/>
    <w:rsid w:val="00215DAF"/>
    <w:rsid w:val="00281A3E"/>
    <w:rsid w:val="002A0749"/>
    <w:rsid w:val="002C0235"/>
    <w:rsid w:val="002C386D"/>
    <w:rsid w:val="002D1C38"/>
    <w:rsid w:val="00302D19"/>
    <w:rsid w:val="003A2B79"/>
    <w:rsid w:val="004256D0"/>
    <w:rsid w:val="004346EC"/>
    <w:rsid w:val="00457A0B"/>
    <w:rsid w:val="004E53C9"/>
    <w:rsid w:val="004E566D"/>
    <w:rsid w:val="004F64E7"/>
    <w:rsid w:val="00536BD8"/>
    <w:rsid w:val="005A6233"/>
    <w:rsid w:val="005D5CE2"/>
    <w:rsid w:val="005F38DD"/>
    <w:rsid w:val="005F6DA4"/>
    <w:rsid w:val="00603DAD"/>
    <w:rsid w:val="00606B12"/>
    <w:rsid w:val="0062401F"/>
    <w:rsid w:val="00684526"/>
    <w:rsid w:val="0069431C"/>
    <w:rsid w:val="006D48E7"/>
    <w:rsid w:val="006F714E"/>
    <w:rsid w:val="00743BB6"/>
    <w:rsid w:val="007452E3"/>
    <w:rsid w:val="00747A38"/>
    <w:rsid w:val="00783658"/>
    <w:rsid w:val="00791F92"/>
    <w:rsid w:val="007A43D6"/>
    <w:rsid w:val="007A6E08"/>
    <w:rsid w:val="007A74A8"/>
    <w:rsid w:val="007B0DFD"/>
    <w:rsid w:val="007F5AEF"/>
    <w:rsid w:val="00850FCD"/>
    <w:rsid w:val="008526B0"/>
    <w:rsid w:val="008948EA"/>
    <w:rsid w:val="008A789A"/>
    <w:rsid w:val="008E4529"/>
    <w:rsid w:val="009173DF"/>
    <w:rsid w:val="009916DB"/>
    <w:rsid w:val="009943AD"/>
    <w:rsid w:val="009A529F"/>
    <w:rsid w:val="009C72D1"/>
    <w:rsid w:val="00A947F5"/>
    <w:rsid w:val="00AD6291"/>
    <w:rsid w:val="00AE3C13"/>
    <w:rsid w:val="00B1545F"/>
    <w:rsid w:val="00B3136E"/>
    <w:rsid w:val="00B66285"/>
    <w:rsid w:val="00B838E4"/>
    <w:rsid w:val="00B9338B"/>
    <w:rsid w:val="00BA0BA7"/>
    <w:rsid w:val="00BC59DE"/>
    <w:rsid w:val="00BD68AB"/>
    <w:rsid w:val="00C152C0"/>
    <w:rsid w:val="00C8373D"/>
    <w:rsid w:val="00CA5EFB"/>
    <w:rsid w:val="00CB2F1A"/>
    <w:rsid w:val="00CC4211"/>
    <w:rsid w:val="00D01FD6"/>
    <w:rsid w:val="00D07BDC"/>
    <w:rsid w:val="00D17025"/>
    <w:rsid w:val="00D20236"/>
    <w:rsid w:val="00D20E06"/>
    <w:rsid w:val="00D23A9A"/>
    <w:rsid w:val="00D270DF"/>
    <w:rsid w:val="00D41513"/>
    <w:rsid w:val="00D82215"/>
    <w:rsid w:val="00DE1208"/>
    <w:rsid w:val="00DE17D8"/>
    <w:rsid w:val="00DF52DC"/>
    <w:rsid w:val="00E06BD9"/>
    <w:rsid w:val="00E2144D"/>
    <w:rsid w:val="00E652C1"/>
    <w:rsid w:val="00E805F1"/>
    <w:rsid w:val="00E82F34"/>
    <w:rsid w:val="00E93268"/>
    <w:rsid w:val="00EF1E5D"/>
    <w:rsid w:val="00F64055"/>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paragraph" w:customStyle="1" w:styleId="Default">
    <w:name w:val="Default"/>
    <w:rsid w:val="00176785"/>
    <w:pPr>
      <w:spacing w:after="0" w:line="240" w:lineRule="auto"/>
    </w:pPr>
    <w:rPr>
      <w:rFonts w:ascii="Helvetica Neue" w:eastAsia="Arial Unicode MS" w:hAnsi="Helvetica Neue"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A7FC-3EB7-47BF-A436-24862619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1192</Words>
  <Characters>6800</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10</cp:revision>
  <cp:lastPrinted>2018-12-19T10:34:00Z</cp:lastPrinted>
  <dcterms:created xsi:type="dcterms:W3CDTF">2022-01-31T09:27:00Z</dcterms:created>
  <dcterms:modified xsi:type="dcterms:W3CDTF">2022-02-02T14:59:00Z</dcterms:modified>
</cp:coreProperties>
</file>